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94D" w:rsidRPr="00E31E98" w:rsidRDefault="009C094D">
      <w:pPr>
        <w:pStyle w:val="Header"/>
        <w:tabs>
          <w:tab w:val="clear" w:pos="4320"/>
          <w:tab w:val="clear" w:pos="8640"/>
        </w:tabs>
        <w:rPr>
          <w:sz w:val="24"/>
          <w:szCs w:val="24"/>
        </w:rPr>
      </w:pPr>
    </w:p>
    <w:p w:rsidR="009C094D" w:rsidRPr="00E31E98" w:rsidRDefault="009C094D">
      <w:pPr>
        <w:rPr>
          <w:sz w:val="24"/>
          <w:szCs w:val="24"/>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576"/>
      </w:tblGrid>
      <w:tr w:rsidR="009C094D" w:rsidRPr="00E31E98">
        <w:trPr>
          <w:trHeight w:val="10737"/>
        </w:trPr>
        <w:tc>
          <w:tcPr>
            <w:tcW w:w="9576" w:type="dxa"/>
          </w:tcPr>
          <w:p w:rsidR="009C094D" w:rsidRPr="00E31E98" w:rsidRDefault="009C094D">
            <w:pPr>
              <w:rPr>
                <w:rFonts w:ascii="Impact" w:hAnsi="Impact"/>
                <w:sz w:val="24"/>
                <w:szCs w:val="24"/>
              </w:rPr>
            </w:pPr>
          </w:p>
          <w:p w:rsidR="009C094D" w:rsidRDefault="009C094D">
            <w:pPr>
              <w:jc w:val="center"/>
              <w:rPr>
                <w:rFonts w:cs="Arial"/>
                <w:b/>
                <w:sz w:val="28"/>
                <w:szCs w:val="28"/>
              </w:rPr>
            </w:pPr>
            <w:r w:rsidRPr="00FA1BEE">
              <w:rPr>
                <w:rFonts w:cs="Arial"/>
                <w:b/>
                <w:sz w:val="28"/>
                <w:szCs w:val="28"/>
              </w:rPr>
              <w:t>THE SAULT COLLEGE OF APPLIED ARTS AND TECHNOLOGY</w:t>
            </w:r>
          </w:p>
          <w:p w:rsidR="00FA1BEE" w:rsidRPr="00FA1BEE" w:rsidRDefault="00FA1BEE">
            <w:pPr>
              <w:jc w:val="center"/>
              <w:rPr>
                <w:rFonts w:cs="Arial"/>
                <w:b/>
                <w:sz w:val="28"/>
                <w:szCs w:val="28"/>
              </w:rPr>
            </w:pPr>
          </w:p>
          <w:p w:rsidR="009C094D" w:rsidRPr="00FA1BEE" w:rsidRDefault="009C094D">
            <w:pPr>
              <w:jc w:val="center"/>
              <w:rPr>
                <w:rFonts w:cs="Arial"/>
                <w:b/>
                <w:sz w:val="28"/>
                <w:szCs w:val="28"/>
              </w:rPr>
            </w:pPr>
            <w:r w:rsidRPr="00FA1BEE">
              <w:rPr>
                <w:rFonts w:cs="Arial"/>
                <w:b/>
                <w:sz w:val="28"/>
                <w:szCs w:val="28"/>
              </w:rPr>
              <w:t>SAULT STE. MARIE, ON</w:t>
            </w:r>
          </w:p>
          <w:p w:rsidR="00F96596" w:rsidRDefault="009C094D">
            <w:pPr>
              <w:rPr>
                <w:rFonts w:ascii="Impact" w:hAnsi="Impact"/>
                <w:sz w:val="24"/>
                <w:szCs w:val="24"/>
              </w:rPr>
            </w:pPr>
            <w:r w:rsidRPr="00E31E98">
              <w:rPr>
                <w:rFonts w:ascii="Impact" w:hAnsi="Impact"/>
                <w:sz w:val="24"/>
                <w:szCs w:val="24"/>
              </w:rPr>
              <w:t xml:space="preserve">                                                                                  </w:t>
            </w:r>
          </w:p>
          <w:p w:rsidR="00F96596" w:rsidRDefault="00F96596">
            <w:pPr>
              <w:rPr>
                <w:rFonts w:ascii="Impact" w:hAnsi="Impact"/>
                <w:sz w:val="24"/>
                <w:szCs w:val="24"/>
              </w:rPr>
            </w:pPr>
          </w:p>
          <w:p w:rsidR="00FA1BEE" w:rsidRPr="00E31E98" w:rsidRDefault="00AC6000" w:rsidP="00FA1BEE">
            <w:pPr>
              <w:jc w:val="center"/>
              <w:rPr>
                <w:rFonts w:ascii="Impact" w:hAnsi="Impact"/>
                <w:sz w:val="24"/>
                <w:szCs w:val="24"/>
              </w:rPr>
            </w:pPr>
            <w:r>
              <w:rPr>
                <w:noProof/>
              </w:rPr>
              <w:drawing>
                <wp:inline distT="0" distB="0" distL="0" distR="0">
                  <wp:extent cx="74295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1076325"/>
                          </a:xfrm>
                          <a:prstGeom prst="rect">
                            <a:avLst/>
                          </a:prstGeom>
                          <a:noFill/>
                          <a:ln>
                            <a:noFill/>
                          </a:ln>
                        </pic:spPr>
                      </pic:pic>
                    </a:graphicData>
                  </a:graphic>
                </wp:inline>
              </w:drawing>
            </w:r>
          </w:p>
          <w:p w:rsidR="00F96596" w:rsidRDefault="00F96596" w:rsidP="00824F45">
            <w:pPr>
              <w:rPr>
                <w:rFonts w:cs="Arial"/>
                <w:sz w:val="24"/>
                <w:szCs w:val="24"/>
              </w:rPr>
            </w:pPr>
          </w:p>
          <w:p w:rsidR="00FA1BEE" w:rsidRDefault="00824F45" w:rsidP="00824F45">
            <w:pPr>
              <w:rPr>
                <w:rFonts w:cs="Arial"/>
                <w:sz w:val="24"/>
                <w:szCs w:val="24"/>
              </w:rPr>
            </w:pPr>
            <w:r>
              <w:rPr>
                <w:rFonts w:cs="Arial"/>
                <w:sz w:val="24"/>
                <w:szCs w:val="24"/>
              </w:rPr>
              <w:t xml:space="preserve">                                                      </w:t>
            </w:r>
          </w:p>
          <w:p w:rsidR="009C094D" w:rsidRPr="00FA1BEE" w:rsidRDefault="009C094D" w:rsidP="00FA1BEE">
            <w:pPr>
              <w:jc w:val="center"/>
              <w:rPr>
                <w:rFonts w:cs="Arial"/>
                <w:sz w:val="24"/>
                <w:szCs w:val="24"/>
              </w:rPr>
            </w:pPr>
            <w:r w:rsidRPr="00FA1BEE">
              <w:rPr>
                <w:rFonts w:cs="Arial"/>
                <w:b/>
                <w:sz w:val="28"/>
                <w:szCs w:val="28"/>
              </w:rPr>
              <w:t>COURSE OUTLINE</w:t>
            </w:r>
          </w:p>
          <w:p w:rsidR="009C094D" w:rsidRPr="00E31E98" w:rsidRDefault="009C094D">
            <w:pPr>
              <w:jc w:val="center"/>
              <w:rPr>
                <w:rFonts w:ascii="Arial Black" w:hAnsi="Arial Black"/>
                <w:sz w:val="24"/>
                <w:szCs w:val="24"/>
              </w:rPr>
            </w:pPr>
          </w:p>
          <w:p w:rsidR="009C094D" w:rsidRPr="00B43B83" w:rsidRDefault="009C094D">
            <w:pPr>
              <w:pStyle w:val="Heading2"/>
              <w:rPr>
                <w:rFonts w:ascii="Arial" w:hAnsi="Arial" w:cs="Arial"/>
                <w:b/>
                <w:caps/>
                <w:sz w:val="24"/>
                <w:szCs w:val="24"/>
              </w:rPr>
            </w:pPr>
            <w:r w:rsidRPr="00B43B83">
              <w:rPr>
                <w:rFonts w:ascii="Arial" w:hAnsi="Arial" w:cs="Arial"/>
                <w:b/>
                <w:caps/>
                <w:sz w:val="24"/>
                <w:szCs w:val="24"/>
              </w:rPr>
              <w:t>Course Title:</w:t>
            </w:r>
            <w:r w:rsidR="00BA0160" w:rsidRPr="00B43B83">
              <w:rPr>
                <w:rFonts w:ascii="Arial" w:hAnsi="Arial" w:cs="Arial"/>
                <w:b/>
                <w:caps/>
                <w:sz w:val="24"/>
                <w:szCs w:val="24"/>
              </w:rPr>
              <w:t xml:space="preserve">  </w:t>
            </w:r>
            <w:r w:rsidR="00BF3C01">
              <w:rPr>
                <w:rFonts w:ascii="Arial" w:hAnsi="Arial" w:cs="Arial"/>
                <w:b/>
                <w:caps/>
                <w:sz w:val="24"/>
                <w:szCs w:val="24"/>
              </w:rPr>
              <w:t xml:space="preserve">     </w:t>
            </w:r>
            <w:r w:rsidR="00BA0160" w:rsidRPr="00B43B83">
              <w:rPr>
                <w:rFonts w:ascii="Arial" w:hAnsi="Arial" w:cs="Arial"/>
                <w:b/>
                <w:caps/>
                <w:sz w:val="24"/>
                <w:szCs w:val="24"/>
              </w:rPr>
              <w:t xml:space="preserve">Business </w:t>
            </w:r>
            <w:r w:rsidRPr="00B43B83">
              <w:rPr>
                <w:rFonts w:ascii="Arial" w:hAnsi="Arial" w:cs="Arial"/>
                <w:b/>
                <w:caps/>
                <w:sz w:val="24"/>
                <w:szCs w:val="24"/>
              </w:rPr>
              <w:t>Mathematics</w:t>
            </w:r>
          </w:p>
          <w:p w:rsidR="009C094D" w:rsidRPr="00B43B83" w:rsidRDefault="009C094D">
            <w:pPr>
              <w:rPr>
                <w:rFonts w:cs="Arial"/>
                <w:b/>
                <w:caps/>
                <w:sz w:val="24"/>
                <w:szCs w:val="24"/>
              </w:rPr>
            </w:pPr>
          </w:p>
          <w:p w:rsidR="009C094D" w:rsidRPr="00B43B83" w:rsidRDefault="009C094D">
            <w:pPr>
              <w:rPr>
                <w:rFonts w:cs="Arial"/>
                <w:b/>
                <w:caps/>
                <w:sz w:val="24"/>
                <w:szCs w:val="24"/>
              </w:rPr>
            </w:pPr>
            <w:r w:rsidRPr="00B43B83">
              <w:rPr>
                <w:rFonts w:cs="Arial"/>
                <w:b/>
                <w:caps/>
                <w:sz w:val="24"/>
                <w:szCs w:val="24"/>
              </w:rPr>
              <w:t>Code No.:</w:t>
            </w:r>
            <w:r w:rsidRPr="00B43B83">
              <w:rPr>
                <w:rFonts w:cs="Arial"/>
                <w:b/>
                <w:caps/>
                <w:sz w:val="24"/>
                <w:szCs w:val="24"/>
              </w:rPr>
              <w:tab/>
              <w:t xml:space="preserve"> </w:t>
            </w:r>
            <w:r w:rsidR="00BF3C01">
              <w:rPr>
                <w:rFonts w:cs="Arial"/>
                <w:b/>
                <w:caps/>
                <w:sz w:val="24"/>
                <w:szCs w:val="24"/>
              </w:rPr>
              <w:t xml:space="preserve">     </w:t>
            </w:r>
            <w:r w:rsidRPr="00B43B83">
              <w:rPr>
                <w:rFonts w:cs="Arial"/>
                <w:b/>
                <w:caps/>
                <w:sz w:val="24"/>
                <w:szCs w:val="24"/>
              </w:rPr>
              <w:t xml:space="preserve">MTH117-2             </w:t>
            </w:r>
            <w:r w:rsidR="00BF3C01">
              <w:rPr>
                <w:rFonts w:cs="Arial"/>
                <w:b/>
                <w:caps/>
                <w:sz w:val="24"/>
                <w:szCs w:val="24"/>
              </w:rPr>
              <w:t xml:space="preserve">                                       </w:t>
            </w:r>
            <w:r w:rsidRPr="00B43B83">
              <w:rPr>
                <w:rFonts w:cs="Arial"/>
                <w:b/>
                <w:caps/>
                <w:sz w:val="24"/>
                <w:szCs w:val="24"/>
              </w:rPr>
              <w:t>Semester:  One</w:t>
            </w:r>
          </w:p>
          <w:p w:rsidR="009C094D" w:rsidRPr="00B43B83" w:rsidRDefault="009C094D">
            <w:pPr>
              <w:rPr>
                <w:rFonts w:cs="Arial"/>
                <w:b/>
                <w:caps/>
                <w:sz w:val="24"/>
                <w:szCs w:val="24"/>
              </w:rPr>
            </w:pPr>
          </w:p>
          <w:p w:rsidR="009C094D" w:rsidRPr="00B43B83" w:rsidRDefault="009C094D">
            <w:pPr>
              <w:rPr>
                <w:rFonts w:cs="Arial"/>
                <w:b/>
                <w:caps/>
                <w:sz w:val="24"/>
                <w:szCs w:val="24"/>
              </w:rPr>
            </w:pPr>
            <w:r w:rsidRPr="00B43B83">
              <w:rPr>
                <w:rFonts w:cs="Arial"/>
                <w:b/>
                <w:caps/>
                <w:sz w:val="24"/>
                <w:szCs w:val="24"/>
              </w:rPr>
              <w:t xml:space="preserve">Program:  </w:t>
            </w:r>
            <w:r w:rsidR="00BF3C01">
              <w:rPr>
                <w:rFonts w:cs="Arial"/>
                <w:b/>
                <w:caps/>
                <w:sz w:val="24"/>
                <w:szCs w:val="24"/>
              </w:rPr>
              <w:t xml:space="preserve">   </w:t>
            </w:r>
            <w:r w:rsidRPr="00B43B83">
              <w:rPr>
                <w:rFonts w:cs="Arial"/>
                <w:b/>
                <w:caps/>
                <w:sz w:val="24"/>
                <w:szCs w:val="24"/>
              </w:rPr>
              <w:t>Office Administration</w:t>
            </w:r>
          </w:p>
          <w:p w:rsidR="009C094D" w:rsidRPr="00B43B83" w:rsidRDefault="009C094D">
            <w:pPr>
              <w:rPr>
                <w:rFonts w:cs="Arial"/>
                <w:b/>
                <w:caps/>
                <w:sz w:val="24"/>
                <w:szCs w:val="24"/>
              </w:rPr>
            </w:pPr>
          </w:p>
          <w:p w:rsidR="009C094D" w:rsidRPr="00B43B83" w:rsidRDefault="009C094D">
            <w:pPr>
              <w:pStyle w:val="EnvelopeReturn"/>
              <w:rPr>
                <w:rFonts w:cs="Arial"/>
                <w:b/>
                <w:caps/>
                <w:szCs w:val="24"/>
              </w:rPr>
            </w:pPr>
            <w:r w:rsidRPr="00B43B83">
              <w:rPr>
                <w:rFonts w:cs="Arial"/>
                <w:b/>
                <w:caps/>
                <w:szCs w:val="24"/>
              </w:rPr>
              <w:t xml:space="preserve">Author:  </w:t>
            </w:r>
            <w:r w:rsidR="00BF3C01">
              <w:rPr>
                <w:rFonts w:cs="Arial"/>
                <w:b/>
                <w:caps/>
                <w:szCs w:val="24"/>
              </w:rPr>
              <w:t xml:space="preserve">   </w:t>
            </w:r>
            <w:r w:rsidR="00B74CE7" w:rsidRPr="00B43B83">
              <w:rPr>
                <w:rFonts w:cs="Arial"/>
                <w:b/>
                <w:caps/>
                <w:szCs w:val="24"/>
              </w:rPr>
              <w:t xml:space="preserve">The </w:t>
            </w:r>
            <w:r w:rsidRPr="00B43B83">
              <w:rPr>
                <w:rFonts w:cs="Arial"/>
                <w:b/>
                <w:caps/>
                <w:szCs w:val="24"/>
              </w:rPr>
              <w:t>Math</w:t>
            </w:r>
            <w:r w:rsidR="00B74CE7" w:rsidRPr="00B43B83">
              <w:rPr>
                <w:rFonts w:cs="Arial"/>
                <w:b/>
                <w:caps/>
                <w:szCs w:val="24"/>
              </w:rPr>
              <w:t>ematics</w:t>
            </w:r>
            <w:r w:rsidRPr="00B43B83">
              <w:rPr>
                <w:rFonts w:cs="Arial"/>
                <w:b/>
                <w:caps/>
                <w:szCs w:val="24"/>
              </w:rPr>
              <w:t xml:space="preserve"> Department</w:t>
            </w:r>
          </w:p>
          <w:p w:rsidR="009C094D" w:rsidRPr="00B43B83" w:rsidRDefault="009C094D">
            <w:pPr>
              <w:rPr>
                <w:rFonts w:cs="Arial"/>
                <w:b/>
                <w:caps/>
                <w:sz w:val="24"/>
                <w:szCs w:val="24"/>
              </w:rPr>
            </w:pPr>
          </w:p>
          <w:p w:rsidR="009C094D" w:rsidRDefault="005D1960">
            <w:pPr>
              <w:rPr>
                <w:rFonts w:cs="Arial"/>
                <w:b/>
                <w:caps/>
                <w:sz w:val="24"/>
                <w:szCs w:val="24"/>
              </w:rPr>
            </w:pPr>
            <w:r>
              <w:rPr>
                <w:rFonts w:cs="Arial"/>
                <w:b/>
                <w:caps/>
                <w:sz w:val="24"/>
                <w:szCs w:val="24"/>
              </w:rPr>
              <w:t>Date:</w:t>
            </w:r>
            <w:r>
              <w:rPr>
                <w:rFonts w:cs="Arial"/>
                <w:b/>
                <w:caps/>
                <w:sz w:val="24"/>
                <w:szCs w:val="24"/>
              </w:rPr>
              <w:tab/>
            </w:r>
            <w:r w:rsidR="00012B91">
              <w:rPr>
                <w:rFonts w:cs="Arial"/>
                <w:b/>
                <w:caps/>
                <w:sz w:val="24"/>
                <w:szCs w:val="24"/>
              </w:rPr>
              <w:t>JUN 2014</w:t>
            </w:r>
            <w:r w:rsidR="009C094D" w:rsidRPr="00B43B83">
              <w:rPr>
                <w:rFonts w:cs="Arial"/>
                <w:b/>
                <w:caps/>
                <w:sz w:val="24"/>
                <w:szCs w:val="24"/>
              </w:rPr>
              <w:tab/>
              <w:t xml:space="preserve">     </w:t>
            </w:r>
            <w:r w:rsidR="002D69EB">
              <w:rPr>
                <w:rFonts w:cs="Arial"/>
                <w:b/>
                <w:caps/>
                <w:sz w:val="24"/>
                <w:szCs w:val="24"/>
              </w:rPr>
              <w:t xml:space="preserve">               </w:t>
            </w:r>
            <w:r w:rsidR="00AC6000">
              <w:rPr>
                <w:rFonts w:cs="Arial"/>
                <w:b/>
                <w:caps/>
                <w:sz w:val="24"/>
                <w:szCs w:val="24"/>
              </w:rPr>
              <w:t xml:space="preserve">Previous Outline Dated: Jun </w:t>
            </w:r>
            <w:r w:rsidR="00012B91">
              <w:rPr>
                <w:rFonts w:cs="Arial"/>
                <w:b/>
                <w:caps/>
                <w:sz w:val="24"/>
                <w:szCs w:val="24"/>
              </w:rPr>
              <w:t>2013</w:t>
            </w:r>
          </w:p>
          <w:p w:rsidR="00BF3C01" w:rsidRPr="00B43B83" w:rsidRDefault="00BF3C01">
            <w:pPr>
              <w:rPr>
                <w:rFonts w:cs="Arial"/>
                <w:b/>
                <w:caps/>
                <w:sz w:val="24"/>
                <w:szCs w:val="24"/>
              </w:rPr>
            </w:pPr>
          </w:p>
          <w:p w:rsidR="009C094D" w:rsidRPr="00B43B83" w:rsidRDefault="005035BE">
            <w:pPr>
              <w:rPr>
                <w:rFonts w:cs="Arial"/>
                <w:b/>
                <w:caps/>
                <w:sz w:val="24"/>
                <w:szCs w:val="24"/>
              </w:rPr>
            </w:pPr>
            <w:r>
              <w:rPr>
                <w:rFonts w:cs="Arial"/>
                <w:b/>
                <w:caps/>
                <w:sz w:val="24"/>
                <w:szCs w:val="24"/>
              </w:rPr>
              <w:t xml:space="preserve">                                “</w:t>
            </w:r>
            <w:r>
              <w:rPr>
                <w:rFonts w:cs="Arial"/>
                <w:b/>
                <w:sz w:val="24"/>
                <w:szCs w:val="24"/>
              </w:rPr>
              <w:t>Colin Kirkwood</w:t>
            </w:r>
            <w:r>
              <w:rPr>
                <w:rFonts w:cs="Arial"/>
                <w:b/>
                <w:caps/>
                <w:sz w:val="24"/>
                <w:szCs w:val="24"/>
              </w:rPr>
              <w:t>”                               May 31/13</w:t>
            </w:r>
          </w:p>
          <w:p w:rsidR="009C094D" w:rsidRPr="00B43B83" w:rsidRDefault="009C094D">
            <w:pPr>
              <w:rPr>
                <w:rFonts w:cs="Arial"/>
                <w:b/>
                <w:caps/>
                <w:sz w:val="24"/>
                <w:szCs w:val="24"/>
              </w:rPr>
            </w:pPr>
            <w:r w:rsidRPr="00B43B83">
              <w:rPr>
                <w:rFonts w:cs="Arial"/>
                <w:b/>
                <w:caps/>
                <w:sz w:val="24"/>
                <w:szCs w:val="24"/>
              </w:rPr>
              <w:t xml:space="preserve">Approved:  </w:t>
            </w:r>
            <w:r w:rsidRPr="00B43B83">
              <w:rPr>
                <w:rFonts w:cs="Arial"/>
                <w:b/>
                <w:caps/>
                <w:sz w:val="24"/>
                <w:szCs w:val="24"/>
              </w:rPr>
              <w:tab/>
              <w:t xml:space="preserve">   _____</w:t>
            </w:r>
            <w:r w:rsidR="00AC6000">
              <w:rPr>
                <w:rFonts w:cs="Arial"/>
                <w:b/>
                <w:caps/>
                <w:sz w:val="24"/>
                <w:szCs w:val="24"/>
              </w:rPr>
              <w:t>___</w:t>
            </w:r>
            <w:r w:rsidR="009812D7">
              <w:rPr>
                <w:rFonts w:cs="Arial"/>
                <w:b/>
                <w:caps/>
                <w:sz w:val="24"/>
                <w:szCs w:val="24"/>
              </w:rPr>
              <w:t>__</w:t>
            </w:r>
            <w:r w:rsidRPr="00B43B83">
              <w:rPr>
                <w:rFonts w:cs="Arial"/>
                <w:b/>
                <w:caps/>
                <w:sz w:val="24"/>
                <w:szCs w:val="24"/>
              </w:rPr>
              <w:t>______</w:t>
            </w:r>
            <w:r w:rsidR="00AC6000">
              <w:rPr>
                <w:rFonts w:cs="Arial"/>
                <w:b/>
                <w:caps/>
                <w:sz w:val="24"/>
                <w:szCs w:val="24"/>
              </w:rPr>
              <w:t xml:space="preserve">                      ________________________</w:t>
            </w:r>
          </w:p>
          <w:p w:rsidR="009C094D" w:rsidRPr="00B43B83" w:rsidRDefault="009C094D">
            <w:pPr>
              <w:rPr>
                <w:rFonts w:cs="Arial"/>
                <w:b/>
                <w:caps/>
                <w:sz w:val="24"/>
                <w:szCs w:val="24"/>
              </w:rPr>
            </w:pPr>
            <w:r w:rsidRPr="00B43B83">
              <w:rPr>
                <w:rFonts w:cs="Arial"/>
                <w:b/>
                <w:caps/>
                <w:sz w:val="24"/>
                <w:szCs w:val="24"/>
              </w:rPr>
              <w:tab/>
            </w:r>
            <w:r w:rsidRPr="00B43B83">
              <w:rPr>
                <w:rFonts w:cs="Arial"/>
                <w:b/>
                <w:caps/>
                <w:sz w:val="24"/>
                <w:szCs w:val="24"/>
              </w:rPr>
              <w:tab/>
            </w:r>
            <w:r w:rsidRPr="00B43B83">
              <w:rPr>
                <w:rFonts w:cs="Arial"/>
                <w:b/>
                <w:caps/>
                <w:sz w:val="24"/>
                <w:szCs w:val="24"/>
              </w:rPr>
              <w:tab/>
            </w:r>
            <w:r w:rsidRPr="00B43B83">
              <w:rPr>
                <w:rFonts w:cs="Arial"/>
                <w:b/>
                <w:caps/>
                <w:sz w:val="24"/>
                <w:szCs w:val="24"/>
              </w:rPr>
              <w:tab/>
            </w:r>
            <w:r w:rsidR="00674479" w:rsidRPr="00B43B83">
              <w:rPr>
                <w:rFonts w:cs="Arial"/>
                <w:b/>
                <w:caps/>
                <w:sz w:val="24"/>
                <w:szCs w:val="24"/>
              </w:rPr>
              <w:t xml:space="preserve"> </w:t>
            </w:r>
            <w:r w:rsidRPr="00B43B83">
              <w:rPr>
                <w:rFonts w:cs="Arial"/>
                <w:b/>
                <w:caps/>
                <w:sz w:val="24"/>
                <w:szCs w:val="24"/>
              </w:rPr>
              <w:tab/>
            </w:r>
            <w:r w:rsidRPr="00B43B83">
              <w:rPr>
                <w:rFonts w:cs="Arial"/>
                <w:b/>
                <w:caps/>
                <w:sz w:val="24"/>
                <w:szCs w:val="24"/>
              </w:rPr>
              <w:tab/>
            </w:r>
            <w:r w:rsidR="00AC6000">
              <w:rPr>
                <w:rFonts w:cs="Arial"/>
                <w:b/>
                <w:caps/>
                <w:sz w:val="24"/>
                <w:szCs w:val="24"/>
              </w:rPr>
              <w:t>DEAN</w:t>
            </w:r>
            <w:r w:rsidRPr="00B43B83">
              <w:rPr>
                <w:rFonts w:cs="Arial"/>
                <w:b/>
                <w:caps/>
                <w:sz w:val="24"/>
                <w:szCs w:val="24"/>
              </w:rPr>
              <w:tab/>
              <w:t xml:space="preserve">                                </w:t>
            </w:r>
            <w:r w:rsidR="00AC6000">
              <w:rPr>
                <w:rFonts w:cs="Arial"/>
                <w:b/>
                <w:caps/>
                <w:sz w:val="24"/>
                <w:szCs w:val="24"/>
              </w:rPr>
              <w:t xml:space="preserve">              </w:t>
            </w:r>
            <w:r w:rsidRPr="00B43B83">
              <w:rPr>
                <w:rFonts w:cs="Arial"/>
                <w:b/>
                <w:caps/>
                <w:sz w:val="24"/>
                <w:szCs w:val="24"/>
              </w:rPr>
              <w:t>Date</w:t>
            </w:r>
          </w:p>
          <w:p w:rsidR="009C094D" w:rsidRPr="00B43B83" w:rsidRDefault="009C094D">
            <w:pPr>
              <w:rPr>
                <w:rFonts w:cs="Arial"/>
                <w:b/>
                <w:caps/>
                <w:sz w:val="24"/>
                <w:szCs w:val="24"/>
              </w:rPr>
            </w:pPr>
          </w:p>
          <w:p w:rsidR="009C094D" w:rsidRPr="00B43B83" w:rsidRDefault="009C094D">
            <w:pPr>
              <w:rPr>
                <w:rFonts w:cs="Arial"/>
                <w:b/>
                <w:caps/>
                <w:sz w:val="24"/>
                <w:szCs w:val="24"/>
              </w:rPr>
            </w:pPr>
            <w:r w:rsidRPr="00B43B83">
              <w:rPr>
                <w:rFonts w:cs="Arial"/>
                <w:b/>
                <w:caps/>
                <w:sz w:val="24"/>
                <w:szCs w:val="24"/>
              </w:rPr>
              <w:t>Total Credits:</w:t>
            </w:r>
            <w:r w:rsidRPr="00B43B83">
              <w:rPr>
                <w:rFonts w:cs="Arial"/>
                <w:b/>
                <w:caps/>
                <w:sz w:val="24"/>
                <w:szCs w:val="24"/>
              </w:rPr>
              <w:tab/>
              <w:t>2</w:t>
            </w:r>
            <w:r w:rsidRPr="00B43B83">
              <w:rPr>
                <w:rFonts w:cs="Arial"/>
                <w:b/>
                <w:caps/>
                <w:sz w:val="24"/>
                <w:szCs w:val="24"/>
              </w:rPr>
              <w:tab/>
            </w:r>
            <w:r w:rsidRPr="00B43B83">
              <w:rPr>
                <w:rFonts w:cs="Arial"/>
                <w:b/>
                <w:caps/>
                <w:sz w:val="24"/>
                <w:szCs w:val="24"/>
              </w:rPr>
              <w:tab/>
            </w:r>
          </w:p>
          <w:p w:rsidR="00F32295" w:rsidRDefault="00F32295">
            <w:pPr>
              <w:rPr>
                <w:rFonts w:cs="Arial"/>
                <w:b/>
                <w:caps/>
                <w:sz w:val="24"/>
                <w:szCs w:val="24"/>
              </w:rPr>
            </w:pPr>
          </w:p>
          <w:p w:rsidR="009C094D" w:rsidRPr="00B43B83" w:rsidRDefault="009C094D">
            <w:pPr>
              <w:rPr>
                <w:rFonts w:cs="Arial"/>
                <w:b/>
                <w:caps/>
                <w:sz w:val="24"/>
                <w:szCs w:val="24"/>
              </w:rPr>
            </w:pPr>
            <w:r w:rsidRPr="00B43B83">
              <w:rPr>
                <w:rFonts w:cs="Arial"/>
                <w:b/>
                <w:caps/>
                <w:sz w:val="24"/>
                <w:szCs w:val="24"/>
              </w:rPr>
              <w:t>Prerequisite(s): None</w:t>
            </w:r>
          </w:p>
          <w:p w:rsidR="009C094D" w:rsidRPr="00B43B83" w:rsidRDefault="009C094D" w:rsidP="00F32295">
            <w:pPr>
              <w:tabs>
                <w:tab w:val="left" w:pos="5620"/>
              </w:tabs>
              <w:rPr>
                <w:rFonts w:cs="Arial"/>
                <w:b/>
                <w:caps/>
                <w:sz w:val="24"/>
                <w:szCs w:val="24"/>
              </w:rPr>
            </w:pPr>
            <w:r w:rsidRPr="00B43B83">
              <w:rPr>
                <w:rFonts w:cs="Arial"/>
                <w:b/>
                <w:caps/>
                <w:sz w:val="24"/>
                <w:szCs w:val="24"/>
              </w:rPr>
              <w:t xml:space="preserve">Hours/Week:  2 </w:t>
            </w:r>
            <w:r w:rsidR="00F32295">
              <w:rPr>
                <w:rFonts w:cs="Arial"/>
                <w:b/>
                <w:caps/>
                <w:sz w:val="24"/>
                <w:szCs w:val="24"/>
              </w:rPr>
              <w:tab/>
            </w:r>
          </w:p>
          <w:p w:rsidR="009C094D" w:rsidRPr="00E31E98" w:rsidRDefault="009C094D">
            <w:pPr>
              <w:rPr>
                <w:rFonts w:ascii="Arial Black" w:hAnsi="Arial Black"/>
                <w:sz w:val="24"/>
                <w:szCs w:val="24"/>
              </w:rPr>
            </w:pPr>
          </w:p>
          <w:p w:rsidR="009C094D" w:rsidRPr="00E31E98" w:rsidRDefault="009C094D">
            <w:pPr>
              <w:pStyle w:val="Heading3"/>
              <w:rPr>
                <w:sz w:val="24"/>
                <w:szCs w:val="24"/>
              </w:rPr>
            </w:pPr>
            <w:r w:rsidRPr="00E31E98">
              <w:rPr>
                <w:sz w:val="24"/>
                <w:szCs w:val="24"/>
              </w:rPr>
              <w:t xml:space="preserve">Copyright </w:t>
            </w:r>
            <w:r w:rsidRPr="00E31E98">
              <w:rPr>
                <w:sz w:val="24"/>
                <w:szCs w:val="24"/>
              </w:rPr>
              <w:sym w:font="Symbol" w:char="F0E3"/>
            </w:r>
            <w:r w:rsidR="00AC6000">
              <w:rPr>
                <w:sz w:val="24"/>
                <w:szCs w:val="24"/>
              </w:rPr>
              <w:t xml:space="preserve"> 2013</w:t>
            </w:r>
            <w:r w:rsidR="00BF3C01">
              <w:rPr>
                <w:sz w:val="24"/>
                <w:szCs w:val="24"/>
              </w:rPr>
              <w:t xml:space="preserve"> </w:t>
            </w:r>
            <w:proofErr w:type="gramStart"/>
            <w:r w:rsidRPr="00E31E98">
              <w:rPr>
                <w:sz w:val="24"/>
                <w:szCs w:val="24"/>
              </w:rPr>
              <w:t>The</w:t>
            </w:r>
            <w:proofErr w:type="gramEnd"/>
            <w:r w:rsidRPr="00E31E98">
              <w:rPr>
                <w:sz w:val="24"/>
                <w:szCs w:val="24"/>
              </w:rPr>
              <w:t xml:space="preserve"> Sault College of Applied Arts and Technology</w:t>
            </w:r>
          </w:p>
          <w:p w:rsidR="009C094D" w:rsidRPr="00E31E98" w:rsidRDefault="009C094D">
            <w:pPr>
              <w:jc w:val="center"/>
              <w:rPr>
                <w:i/>
                <w:sz w:val="24"/>
                <w:szCs w:val="24"/>
              </w:rPr>
            </w:pPr>
            <w:r w:rsidRPr="00E31E98">
              <w:rPr>
                <w:i/>
                <w:sz w:val="24"/>
                <w:szCs w:val="24"/>
              </w:rPr>
              <w:t xml:space="preserve">Reproduction of this document by any means, in whole or in part, without the prior </w:t>
            </w:r>
          </w:p>
          <w:p w:rsidR="009C094D" w:rsidRPr="00E31E98" w:rsidRDefault="009C094D">
            <w:pPr>
              <w:jc w:val="center"/>
              <w:rPr>
                <w:i/>
                <w:sz w:val="24"/>
                <w:szCs w:val="24"/>
              </w:rPr>
            </w:pPr>
            <w:proofErr w:type="gramStart"/>
            <w:r w:rsidRPr="00E31E98">
              <w:rPr>
                <w:i/>
                <w:sz w:val="24"/>
                <w:szCs w:val="24"/>
              </w:rPr>
              <w:t>written</w:t>
            </w:r>
            <w:proofErr w:type="gramEnd"/>
            <w:r w:rsidRPr="00E31E98">
              <w:rPr>
                <w:i/>
                <w:sz w:val="24"/>
                <w:szCs w:val="24"/>
              </w:rPr>
              <w:t xml:space="preserve"> permission of The </w:t>
            </w:r>
            <w:smartTag w:uri="urn:schemas-microsoft-com:office:smarttags" w:element="place">
              <w:smartTag w:uri="urn:schemas-microsoft-com:office:smarttags" w:element="City">
                <w:r w:rsidRPr="00E31E98">
                  <w:rPr>
                    <w:i/>
                    <w:sz w:val="24"/>
                    <w:szCs w:val="24"/>
                  </w:rPr>
                  <w:t>Sault</w:t>
                </w:r>
              </w:smartTag>
              <w:r w:rsidRPr="00E31E98">
                <w:rPr>
                  <w:i/>
                  <w:sz w:val="24"/>
                  <w:szCs w:val="24"/>
                </w:rPr>
                <w:t xml:space="preserve"> </w:t>
              </w:r>
              <w:smartTag w:uri="urn:schemas-microsoft-com:office:smarttags" w:element="State">
                <w:r w:rsidRPr="00E31E98">
                  <w:rPr>
                    <w:i/>
                    <w:sz w:val="24"/>
                    <w:szCs w:val="24"/>
                  </w:rPr>
                  <w:t>College</w:t>
                </w:r>
              </w:smartTag>
            </w:smartTag>
            <w:r w:rsidRPr="00E31E98">
              <w:rPr>
                <w:i/>
                <w:sz w:val="24"/>
                <w:szCs w:val="24"/>
              </w:rPr>
              <w:t xml:space="preserve"> of Applied Arts and Technology is prohibited.</w:t>
            </w:r>
          </w:p>
          <w:p w:rsidR="009C094D" w:rsidRPr="00D9107E" w:rsidRDefault="009C094D" w:rsidP="00AC6000">
            <w:pPr>
              <w:jc w:val="center"/>
              <w:rPr>
                <w:i/>
                <w:sz w:val="24"/>
                <w:szCs w:val="24"/>
              </w:rPr>
            </w:pPr>
            <w:r w:rsidRPr="00E31E98">
              <w:rPr>
                <w:i/>
                <w:sz w:val="24"/>
                <w:szCs w:val="24"/>
              </w:rPr>
              <w:t>For additional information, ple</w:t>
            </w:r>
            <w:r w:rsidR="00AC6000">
              <w:rPr>
                <w:i/>
                <w:sz w:val="24"/>
                <w:szCs w:val="24"/>
              </w:rPr>
              <w:t>ase contact Colin Kirkwood, Dean, School of</w:t>
            </w:r>
            <w:r w:rsidR="005D1960">
              <w:rPr>
                <w:i/>
                <w:sz w:val="24"/>
                <w:szCs w:val="24"/>
              </w:rPr>
              <w:t xml:space="preserve"> Environment</w:t>
            </w:r>
            <w:r w:rsidR="00AC6000">
              <w:rPr>
                <w:i/>
                <w:sz w:val="24"/>
                <w:szCs w:val="24"/>
              </w:rPr>
              <w:t>, Design and Business</w:t>
            </w:r>
            <w:r w:rsidR="006F2DFE">
              <w:rPr>
                <w:i/>
                <w:sz w:val="24"/>
                <w:szCs w:val="24"/>
              </w:rPr>
              <w:t xml:space="preserve">                                                                       </w:t>
            </w:r>
            <w:r w:rsidR="00F5070E">
              <w:rPr>
                <w:i/>
                <w:sz w:val="24"/>
                <w:szCs w:val="24"/>
              </w:rPr>
              <w:t xml:space="preserve">                                </w:t>
            </w:r>
            <w:r w:rsidR="006F2DFE">
              <w:rPr>
                <w:i/>
                <w:sz w:val="24"/>
                <w:szCs w:val="24"/>
              </w:rPr>
              <w:t xml:space="preserve">                                        </w:t>
            </w:r>
          </w:p>
        </w:tc>
      </w:tr>
      <w:tr w:rsidR="006F2DFE" w:rsidRPr="00E31E98">
        <w:tc>
          <w:tcPr>
            <w:tcW w:w="9576" w:type="dxa"/>
          </w:tcPr>
          <w:p w:rsidR="006F2DFE" w:rsidRPr="00E31E98" w:rsidRDefault="006F2DFE">
            <w:pPr>
              <w:rPr>
                <w:rFonts w:ascii="Impact" w:hAnsi="Impact"/>
                <w:sz w:val="24"/>
                <w:szCs w:val="24"/>
              </w:rPr>
            </w:pPr>
            <w:r>
              <w:rPr>
                <w:rFonts w:ascii="Impact" w:hAnsi="Impact"/>
                <w:sz w:val="24"/>
                <w:szCs w:val="24"/>
              </w:rPr>
              <w:t xml:space="preserve">                                                                          </w:t>
            </w:r>
            <w:r>
              <w:rPr>
                <w:i/>
                <w:sz w:val="24"/>
                <w:szCs w:val="24"/>
              </w:rPr>
              <w:t>(70</w:t>
            </w:r>
            <w:r w:rsidRPr="00E31E98">
              <w:rPr>
                <w:i/>
                <w:sz w:val="24"/>
                <w:szCs w:val="24"/>
              </w:rPr>
              <w:t>5) 759-2554, ext. 268</w:t>
            </w:r>
            <w:r w:rsidR="00AC6000">
              <w:rPr>
                <w:i/>
                <w:sz w:val="24"/>
                <w:szCs w:val="24"/>
              </w:rPr>
              <w:t>8</w:t>
            </w:r>
          </w:p>
        </w:tc>
      </w:tr>
    </w:tbl>
    <w:p w:rsidR="009C094D" w:rsidRPr="00E31E98" w:rsidRDefault="009C094D">
      <w:pPr>
        <w:rPr>
          <w:sz w:val="24"/>
          <w:szCs w:val="24"/>
        </w:rPr>
        <w:sectPr w:rsidR="009C094D" w:rsidRPr="00E31E98">
          <w:pgSz w:w="12240" w:h="15840" w:code="1"/>
          <w:pgMar w:top="1440" w:right="1800" w:bottom="1440" w:left="1800" w:header="720" w:footer="720" w:gutter="0"/>
          <w:cols w:space="720"/>
        </w:sectPr>
      </w:pPr>
    </w:p>
    <w:p w:rsidR="009C094D" w:rsidRPr="00E31E98" w:rsidRDefault="009C094D">
      <w:pPr>
        <w:rPr>
          <w:b/>
          <w:sz w:val="24"/>
          <w:szCs w:val="24"/>
        </w:rPr>
      </w:pPr>
      <w:r w:rsidRPr="00E31E98">
        <w:rPr>
          <w:b/>
          <w:sz w:val="24"/>
          <w:szCs w:val="24"/>
        </w:rPr>
        <w:lastRenderedPageBreak/>
        <w:t xml:space="preserve"> I.</w:t>
      </w:r>
      <w:r w:rsidRPr="00E31E98">
        <w:rPr>
          <w:b/>
          <w:sz w:val="24"/>
          <w:szCs w:val="24"/>
        </w:rPr>
        <w:tab/>
        <w:t>COURSE DESCRIPTION:</w:t>
      </w:r>
    </w:p>
    <w:p w:rsidR="009C094D" w:rsidRPr="00E31E98" w:rsidRDefault="009C094D">
      <w:pPr>
        <w:rPr>
          <w:b/>
          <w:sz w:val="24"/>
          <w:szCs w:val="24"/>
        </w:rPr>
      </w:pPr>
    </w:p>
    <w:p w:rsidR="009C094D" w:rsidRPr="00E31E98" w:rsidRDefault="009C094D">
      <w:pPr>
        <w:rPr>
          <w:sz w:val="24"/>
          <w:szCs w:val="24"/>
        </w:rPr>
      </w:pPr>
      <w:r w:rsidRPr="00E31E98">
        <w:rPr>
          <w:sz w:val="24"/>
          <w:szCs w:val="24"/>
        </w:rPr>
        <w:t>The student will study fractions, decimals, percentages, ratio and proportion, and the metric system and conversion of units, applying each of these to business problems.  The course concludes with an introduction to statistics, including preparing and interpreting graphs.</w:t>
      </w:r>
    </w:p>
    <w:p w:rsidR="009C094D" w:rsidRPr="00E31E98" w:rsidRDefault="009C094D">
      <w:pPr>
        <w:ind w:left="432" w:hanging="432"/>
        <w:rPr>
          <w:sz w:val="24"/>
          <w:szCs w:val="24"/>
        </w:rPr>
      </w:pPr>
    </w:p>
    <w:p w:rsidR="009C094D" w:rsidRPr="00E31E98" w:rsidRDefault="009C094D">
      <w:pPr>
        <w:rPr>
          <w:sz w:val="24"/>
          <w:szCs w:val="24"/>
        </w:rPr>
      </w:pPr>
      <w:r w:rsidRPr="00E31E98">
        <w:rPr>
          <w:sz w:val="24"/>
          <w:szCs w:val="24"/>
        </w:rPr>
        <w:t>Administrative support staff employees are required to demonstrate basic math competencies both in their jobs and in their personal lives.  Tasks ranging from spreadsheet creation and analysis through to calculation of invoices require a strong foundation in mathematical principles.  Regardless of the field, employment opportunities today require strong numeracy skills such as those gained in MTH 117.</w:t>
      </w:r>
    </w:p>
    <w:p w:rsidR="009C094D" w:rsidRPr="00E31E98" w:rsidRDefault="009C094D">
      <w:pPr>
        <w:ind w:left="432" w:hanging="432"/>
        <w:rPr>
          <w:sz w:val="24"/>
          <w:szCs w:val="24"/>
        </w:rPr>
      </w:pPr>
    </w:p>
    <w:p w:rsidR="009C094D" w:rsidRPr="00E31E98" w:rsidRDefault="009C094D">
      <w:pPr>
        <w:rPr>
          <w:sz w:val="24"/>
          <w:szCs w:val="24"/>
        </w:rPr>
      </w:pPr>
      <w:r w:rsidRPr="00E31E98">
        <w:rPr>
          <w:sz w:val="24"/>
          <w:szCs w:val="24"/>
        </w:rPr>
        <w:t>Specific applications where Office Administration students/administration support personnel would be required to demonstrate mathematical proficiency include:</w:t>
      </w:r>
    </w:p>
    <w:p w:rsidR="009C094D" w:rsidRPr="00E31E98" w:rsidRDefault="009C094D">
      <w:pPr>
        <w:ind w:left="432" w:hanging="432"/>
        <w:rPr>
          <w:sz w:val="24"/>
          <w:szCs w:val="24"/>
        </w:rPr>
      </w:pPr>
    </w:p>
    <w:p w:rsidR="009C094D" w:rsidRPr="00E31E98" w:rsidRDefault="009C094D">
      <w:pPr>
        <w:ind w:left="864" w:hanging="432"/>
        <w:rPr>
          <w:sz w:val="24"/>
          <w:szCs w:val="24"/>
        </w:rPr>
      </w:pPr>
      <w:r w:rsidRPr="00E31E98">
        <w:rPr>
          <w:sz w:val="24"/>
          <w:szCs w:val="24"/>
        </w:rPr>
        <w:t xml:space="preserve"> 1.</w:t>
      </w:r>
      <w:r w:rsidRPr="00E31E98">
        <w:rPr>
          <w:sz w:val="24"/>
          <w:szCs w:val="24"/>
        </w:rPr>
        <w:tab/>
        <w:t>Calculating costs based on rate structures:  postal, fax, telephone, etc.</w:t>
      </w:r>
    </w:p>
    <w:p w:rsidR="009C094D" w:rsidRPr="00E31E98" w:rsidRDefault="009C094D">
      <w:pPr>
        <w:ind w:left="864" w:hanging="432"/>
        <w:rPr>
          <w:b/>
          <w:sz w:val="24"/>
          <w:szCs w:val="24"/>
        </w:rPr>
      </w:pPr>
      <w:r w:rsidRPr="00E31E98">
        <w:rPr>
          <w:sz w:val="24"/>
          <w:szCs w:val="24"/>
        </w:rPr>
        <w:t xml:space="preserve"> 2.</w:t>
      </w:r>
      <w:r w:rsidRPr="00E31E98">
        <w:rPr>
          <w:sz w:val="24"/>
          <w:szCs w:val="24"/>
        </w:rPr>
        <w:tab/>
        <w:t>Calculating totals (invoices, credit notes, quotations, proposals, reports, budgets, etc.) percentage discounts, interest, sales tax and GST</w:t>
      </w:r>
    </w:p>
    <w:p w:rsidR="009C094D" w:rsidRPr="00E31E98" w:rsidRDefault="009C094D">
      <w:pPr>
        <w:ind w:left="864" w:hanging="432"/>
        <w:rPr>
          <w:sz w:val="24"/>
          <w:szCs w:val="24"/>
        </w:rPr>
      </w:pPr>
      <w:r w:rsidRPr="00E31E98">
        <w:rPr>
          <w:b/>
          <w:sz w:val="24"/>
          <w:szCs w:val="24"/>
        </w:rPr>
        <w:t xml:space="preserve"> </w:t>
      </w:r>
      <w:r w:rsidRPr="00E31E98">
        <w:rPr>
          <w:sz w:val="24"/>
          <w:szCs w:val="24"/>
        </w:rPr>
        <w:t>3.</w:t>
      </w:r>
      <w:r w:rsidRPr="00E31E98">
        <w:rPr>
          <w:b/>
          <w:sz w:val="24"/>
          <w:szCs w:val="24"/>
        </w:rPr>
        <w:tab/>
      </w:r>
      <w:r w:rsidRPr="00E31E98">
        <w:rPr>
          <w:sz w:val="24"/>
          <w:szCs w:val="24"/>
        </w:rPr>
        <w:t>Managing a petty cash fund</w:t>
      </w:r>
    </w:p>
    <w:p w:rsidR="009C094D" w:rsidRPr="00E31E98" w:rsidRDefault="009C094D">
      <w:pPr>
        <w:ind w:left="864" w:hanging="432"/>
        <w:rPr>
          <w:sz w:val="24"/>
          <w:szCs w:val="24"/>
        </w:rPr>
      </w:pPr>
      <w:r w:rsidRPr="00E31E98">
        <w:rPr>
          <w:sz w:val="24"/>
          <w:szCs w:val="24"/>
        </w:rPr>
        <w:t xml:space="preserve"> 4.</w:t>
      </w:r>
      <w:r w:rsidRPr="00E31E98">
        <w:rPr>
          <w:sz w:val="24"/>
          <w:szCs w:val="24"/>
        </w:rPr>
        <w:tab/>
        <w:t>Performing a bank reconciliation</w:t>
      </w:r>
    </w:p>
    <w:p w:rsidR="009C094D" w:rsidRPr="00E31E98" w:rsidRDefault="009C094D">
      <w:pPr>
        <w:ind w:left="864" w:hanging="432"/>
        <w:rPr>
          <w:sz w:val="24"/>
          <w:szCs w:val="24"/>
        </w:rPr>
      </w:pPr>
      <w:r w:rsidRPr="00E31E98">
        <w:rPr>
          <w:sz w:val="24"/>
          <w:szCs w:val="24"/>
        </w:rPr>
        <w:t xml:space="preserve"> 5.</w:t>
      </w:r>
      <w:r w:rsidRPr="00E31E98">
        <w:rPr>
          <w:sz w:val="24"/>
          <w:szCs w:val="24"/>
        </w:rPr>
        <w:tab/>
        <w:t>Preparing spreadsheets for budgeting/tracking purposes, including creating formulas needed to perform required calculations</w:t>
      </w:r>
    </w:p>
    <w:p w:rsidR="009C094D" w:rsidRPr="00E31E98" w:rsidRDefault="009C094D">
      <w:pPr>
        <w:ind w:left="864" w:hanging="432"/>
        <w:rPr>
          <w:sz w:val="24"/>
          <w:szCs w:val="24"/>
        </w:rPr>
      </w:pPr>
      <w:r w:rsidRPr="00E31E98">
        <w:rPr>
          <w:sz w:val="24"/>
          <w:szCs w:val="24"/>
        </w:rPr>
        <w:t xml:space="preserve"> 6.</w:t>
      </w:r>
      <w:r w:rsidRPr="00E31E98">
        <w:rPr>
          <w:sz w:val="24"/>
          <w:szCs w:val="24"/>
        </w:rPr>
        <w:tab/>
        <w:t>Utilizing the mathematical feature available in most word processing software packages</w:t>
      </w:r>
    </w:p>
    <w:p w:rsidR="009C094D" w:rsidRPr="00E31E98" w:rsidRDefault="009C094D">
      <w:pPr>
        <w:ind w:left="864" w:hanging="432"/>
        <w:rPr>
          <w:sz w:val="24"/>
          <w:szCs w:val="24"/>
        </w:rPr>
      </w:pPr>
      <w:r w:rsidRPr="00E31E98">
        <w:rPr>
          <w:sz w:val="24"/>
          <w:szCs w:val="24"/>
        </w:rPr>
        <w:t xml:space="preserve"> 7.</w:t>
      </w:r>
      <w:r w:rsidRPr="00E31E98">
        <w:rPr>
          <w:sz w:val="24"/>
          <w:szCs w:val="24"/>
        </w:rPr>
        <w:tab/>
        <w:t>Interpreting and preparing bar graphs, line graphs and pie charts (report, presentation overheads, etc.)</w:t>
      </w:r>
    </w:p>
    <w:p w:rsidR="009C094D" w:rsidRPr="00E31E98" w:rsidRDefault="009C094D">
      <w:pPr>
        <w:ind w:left="864" w:hanging="432"/>
        <w:rPr>
          <w:sz w:val="24"/>
          <w:szCs w:val="24"/>
        </w:rPr>
      </w:pPr>
      <w:r w:rsidRPr="00E31E98">
        <w:rPr>
          <w:sz w:val="24"/>
          <w:szCs w:val="24"/>
        </w:rPr>
        <w:t xml:space="preserve"> 8.</w:t>
      </w:r>
      <w:r w:rsidRPr="00E31E98">
        <w:rPr>
          <w:sz w:val="24"/>
          <w:szCs w:val="24"/>
        </w:rPr>
        <w:tab/>
        <w:t>Utilizing the mathematical features in word-processing and database programs</w:t>
      </w:r>
    </w:p>
    <w:p w:rsidR="009C094D" w:rsidRPr="00E31E98" w:rsidRDefault="009C094D">
      <w:pPr>
        <w:ind w:left="864" w:hanging="432"/>
        <w:rPr>
          <w:sz w:val="24"/>
          <w:szCs w:val="24"/>
        </w:rPr>
      </w:pPr>
      <w:r w:rsidRPr="00E31E98">
        <w:rPr>
          <w:sz w:val="24"/>
          <w:szCs w:val="24"/>
        </w:rPr>
        <w:t xml:space="preserve"> 9.</w:t>
      </w:r>
      <w:r w:rsidRPr="00E31E98">
        <w:rPr>
          <w:sz w:val="24"/>
          <w:szCs w:val="24"/>
        </w:rPr>
        <w:tab/>
        <w:t>Utilizing a calculator to add, subtract, divide, and multiply</w:t>
      </w:r>
    </w:p>
    <w:p w:rsidR="009C094D" w:rsidRPr="00E31E98" w:rsidRDefault="009C094D">
      <w:pPr>
        <w:ind w:left="864" w:hanging="432"/>
        <w:rPr>
          <w:sz w:val="24"/>
          <w:szCs w:val="24"/>
        </w:rPr>
      </w:pPr>
      <w:r w:rsidRPr="00E31E98">
        <w:rPr>
          <w:sz w:val="24"/>
          <w:szCs w:val="24"/>
        </w:rPr>
        <w:t>10.</w:t>
      </w:r>
      <w:r w:rsidRPr="00E31E98">
        <w:rPr>
          <w:sz w:val="24"/>
          <w:szCs w:val="24"/>
        </w:rPr>
        <w:tab/>
        <w:t xml:space="preserve">Handling payroll duties including calculation of CPP, </w:t>
      </w:r>
      <w:r w:rsidR="00B0291C">
        <w:rPr>
          <w:sz w:val="24"/>
          <w:szCs w:val="24"/>
        </w:rPr>
        <w:t>EI</w:t>
      </w:r>
      <w:r w:rsidRPr="00E31E98">
        <w:rPr>
          <w:sz w:val="24"/>
          <w:szCs w:val="24"/>
        </w:rPr>
        <w:t>, income tax, etc.</w:t>
      </w:r>
    </w:p>
    <w:p w:rsidR="009C094D" w:rsidRPr="00E31E98" w:rsidRDefault="009C094D">
      <w:pPr>
        <w:ind w:left="864" w:hanging="432"/>
        <w:rPr>
          <w:b/>
          <w:sz w:val="24"/>
          <w:szCs w:val="24"/>
        </w:rPr>
      </w:pPr>
      <w:r w:rsidRPr="00E31E98">
        <w:rPr>
          <w:sz w:val="24"/>
          <w:szCs w:val="24"/>
        </w:rPr>
        <w:t>11.</w:t>
      </w:r>
      <w:r w:rsidRPr="00E31E98">
        <w:rPr>
          <w:sz w:val="24"/>
          <w:szCs w:val="24"/>
        </w:rPr>
        <w:tab/>
        <w:t>Managing manual or computerized accounting applications</w:t>
      </w:r>
    </w:p>
    <w:p w:rsidR="00704CB6" w:rsidRDefault="00704CB6">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9C094D" w:rsidRPr="00E31E98" w:rsidRDefault="006D7785">
      <w:pPr>
        <w:rPr>
          <w:b/>
          <w:sz w:val="24"/>
          <w:szCs w:val="24"/>
        </w:rPr>
      </w:pPr>
      <w:r>
        <w:rPr>
          <w:b/>
          <w:sz w:val="24"/>
          <w:szCs w:val="24"/>
        </w:rPr>
        <w:br w:type="page"/>
      </w:r>
      <w:r w:rsidR="009C094D" w:rsidRPr="00E31E98">
        <w:rPr>
          <w:b/>
          <w:sz w:val="24"/>
          <w:szCs w:val="24"/>
        </w:rPr>
        <w:lastRenderedPageBreak/>
        <w:t>II.</w:t>
      </w:r>
      <w:r w:rsidR="009C094D" w:rsidRPr="00E31E98">
        <w:rPr>
          <w:b/>
          <w:sz w:val="24"/>
          <w:szCs w:val="24"/>
        </w:rPr>
        <w:tab/>
        <w:t>LEARNING OUTCOMES AND ELEMENTS OF THE PERFORMANCE:</w:t>
      </w:r>
    </w:p>
    <w:p w:rsidR="009C094D" w:rsidRPr="00E31E98" w:rsidRDefault="009C094D">
      <w:pPr>
        <w:rPr>
          <w:sz w:val="24"/>
          <w:szCs w:val="24"/>
        </w:rPr>
      </w:pPr>
    </w:p>
    <w:p w:rsidR="009C094D" w:rsidRPr="00E31E98" w:rsidRDefault="009C094D">
      <w:pPr>
        <w:numPr>
          <w:ilvl w:val="0"/>
          <w:numId w:val="16"/>
        </w:numPr>
        <w:rPr>
          <w:sz w:val="24"/>
          <w:szCs w:val="24"/>
        </w:rPr>
      </w:pPr>
      <w:r w:rsidRPr="00E31E98">
        <w:rPr>
          <w:sz w:val="24"/>
          <w:szCs w:val="24"/>
        </w:rPr>
        <w:t>Perform operations with whole numbers, decimals, and fractions, with and without the use of a calculator, and apply these operations in problem solving situations.</w:t>
      </w:r>
    </w:p>
    <w:p w:rsidR="009C094D" w:rsidRPr="00E31E98" w:rsidRDefault="009C094D">
      <w:pPr>
        <w:rPr>
          <w:sz w:val="24"/>
          <w:szCs w:val="24"/>
        </w:rPr>
      </w:pPr>
    </w:p>
    <w:p w:rsidR="009C094D" w:rsidRPr="00E31E98" w:rsidRDefault="009C094D">
      <w:pPr>
        <w:ind w:firstLine="360"/>
        <w:rPr>
          <w:b/>
          <w:sz w:val="24"/>
          <w:szCs w:val="24"/>
        </w:rPr>
      </w:pPr>
      <w:r w:rsidRPr="00E31E98">
        <w:rPr>
          <w:b/>
          <w:sz w:val="24"/>
          <w:szCs w:val="24"/>
        </w:rPr>
        <w:t>Potential elements of the performance:</w:t>
      </w:r>
    </w:p>
    <w:p w:rsidR="009C094D" w:rsidRPr="00E31E98" w:rsidRDefault="009C094D">
      <w:pPr>
        <w:ind w:left="432"/>
        <w:rPr>
          <w:sz w:val="24"/>
          <w:szCs w:val="24"/>
        </w:rPr>
      </w:pPr>
    </w:p>
    <w:p w:rsidR="009C094D" w:rsidRPr="00E31E98" w:rsidRDefault="009C094D">
      <w:pPr>
        <w:numPr>
          <w:ilvl w:val="0"/>
          <w:numId w:val="4"/>
        </w:numPr>
        <w:tabs>
          <w:tab w:val="num" w:pos="867"/>
        </w:tabs>
        <w:ind w:left="792"/>
        <w:rPr>
          <w:sz w:val="24"/>
          <w:szCs w:val="24"/>
        </w:rPr>
      </w:pPr>
      <w:r w:rsidRPr="00E31E98">
        <w:rPr>
          <w:sz w:val="24"/>
          <w:szCs w:val="24"/>
        </w:rPr>
        <w:t>Define whole numbers.</w:t>
      </w:r>
    </w:p>
    <w:p w:rsidR="009C094D" w:rsidRPr="00E31E98" w:rsidRDefault="009C094D">
      <w:pPr>
        <w:numPr>
          <w:ilvl w:val="0"/>
          <w:numId w:val="4"/>
        </w:numPr>
        <w:tabs>
          <w:tab w:val="num" w:pos="867"/>
        </w:tabs>
        <w:ind w:left="792"/>
        <w:rPr>
          <w:sz w:val="24"/>
          <w:szCs w:val="24"/>
        </w:rPr>
      </w:pPr>
      <w:r w:rsidRPr="00E31E98">
        <w:rPr>
          <w:sz w:val="24"/>
          <w:szCs w:val="24"/>
        </w:rPr>
        <w:t>Round whole numbers.</w:t>
      </w:r>
    </w:p>
    <w:p w:rsidR="009C094D" w:rsidRPr="00E31E98" w:rsidRDefault="009C094D">
      <w:pPr>
        <w:numPr>
          <w:ilvl w:val="0"/>
          <w:numId w:val="4"/>
        </w:numPr>
        <w:tabs>
          <w:tab w:val="num" w:pos="867"/>
        </w:tabs>
        <w:ind w:left="792"/>
        <w:rPr>
          <w:sz w:val="24"/>
          <w:szCs w:val="24"/>
        </w:rPr>
      </w:pPr>
      <w:r w:rsidRPr="00E31E98">
        <w:rPr>
          <w:sz w:val="24"/>
          <w:szCs w:val="24"/>
        </w:rPr>
        <w:t>Estimate an answer.</w:t>
      </w:r>
    </w:p>
    <w:p w:rsidR="009C094D" w:rsidRPr="00E31E98" w:rsidRDefault="009C094D">
      <w:pPr>
        <w:numPr>
          <w:ilvl w:val="0"/>
          <w:numId w:val="4"/>
        </w:numPr>
        <w:tabs>
          <w:tab w:val="num" w:pos="867"/>
        </w:tabs>
        <w:ind w:left="792"/>
        <w:rPr>
          <w:sz w:val="24"/>
          <w:szCs w:val="24"/>
        </w:rPr>
      </w:pPr>
      <w:r w:rsidRPr="00E31E98">
        <w:rPr>
          <w:sz w:val="24"/>
          <w:szCs w:val="24"/>
        </w:rPr>
        <w:t>Add, subtract, multiply, and divide whole numbers.</w:t>
      </w:r>
    </w:p>
    <w:p w:rsidR="009C094D" w:rsidRPr="00E31E98" w:rsidRDefault="009C094D">
      <w:pPr>
        <w:numPr>
          <w:ilvl w:val="0"/>
          <w:numId w:val="4"/>
        </w:numPr>
        <w:tabs>
          <w:tab w:val="num" w:pos="867"/>
        </w:tabs>
        <w:ind w:left="792"/>
        <w:rPr>
          <w:sz w:val="24"/>
          <w:szCs w:val="24"/>
        </w:rPr>
      </w:pPr>
      <w:r w:rsidRPr="00E31E98">
        <w:rPr>
          <w:sz w:val="24"/>
          <w:szCs w:val="24"/>
        </w:rPr>
        <w:t>Find indicator words in application problems.</w:t>
      </w:r>
    </w:p>
    <w:p w:rsidR="009C094D" w:rsidRPr="00E31E98" w:rsidRDefault="009C094D">
      <w:pPr>
        <w:numPr>
          <w:ilvl w:val="0"/>
          <w:numId w:val="4"/>
        </w:numPr>
        <w:tabs>
          <w:tab w:val="num" w:pos="867"/>
        </w:tabs>
        <w:ind w:left="792"/>
        <w:rPr>
          <w:sz w:val="24"/>
          <w:szCs w:val="24"/>
        </w:rPr>
      </w:pPr>
      <w:r w:rsidRPr="00E31E98">
        <w:rPr>
          <w:sz w:val="24"/>
          <w:szCs w:val="24"/>
        </w:rPr>
        <w:t>Use the four steps for solving application problems.</w:t>
      </w:r>
    </w:p>
    <w:p w:rsidR="009C094D" w:rsidRPr="00E31E98" w:rsidRDefault="009C094D">
      <w:pPr>
        <w:numPr>
          <w:ilvl w:val="0"/>
          <w:numId w:val="4"/>
        </w:numPr>
        <w:tabs>
          <w:tab w:val="num" w:pos="867"/>
        </w:tabs>
        <w:ind w:left="792"/>
        <w:rPr>
          <w:sz w:val="24"/>
          <w:szCs w:val="24"/>
        </w:rPr>
      </w:pPr>
      <w:r w:rsidRPr="00E31E98">
        <w:rPr>
          <w:sz w:val="24"/>
          <w:szCs w:val="24"/>
        </w:rPr>
        <w:t>Read and write decimals.</w:t>
      </w:r>
    </w:p>
    <w:p w:rsidR="009C094D" w:rsidRPr="00E31E98" w:rsidRDefault="009C094D">
      <w:pPr>
        <w:numPr>
          <w:ilvl w:val="0"/>
          <w:numId w:val="4"/>
        </w:numPr>
        <w:tabs>
          <w:tab w:val="num" w:pos="867"/>
        </w:tabs>
        <w:ind w:left="792"/>
        <w:rPr>
          <w:sz w:val="24"/>
          <w:szCs w:val="24"/>
        </w:rPr>
      </w:pPr>
      <w:r w:rsidRPr="00E31E98">
        <w:rPr>
          <w:sz w:val="24"/>
          <w:szCs w:val="24"/>
        </w:rPr>
        <w:t>Round decimals.</w:t>
      </w:r>
    </w:p>
    <w:p w:rsidR="009C094D" w:rsidRPr="00E31E98" w:rsidRDefault="009C094D">
      <w:pPr>
        <w:numPr>
          <w:ilvl w:val="0"/>
          <w:numId w:val="4"/>
        </w:numPr>
        <w:tabs>
          <w:tab w:val="num" w:pos="867"/>
        </w:tabs>
        <w:ind w:left="792"/>
        <w:rPr>
          <w:sz w:val="24"/>
          <w:szCs w:val="24"/>
        </w:rPr>
      </w:pPr>
      <w:r w:rsidRPr="00E31E98">
        <w:rPr>
          <w:sz w:val="24"/>
          <w:szCs w:val="24"/>
        </w:rPr>
        <w:t>Add and subtract decimals.</w:t>
      </w:r>
    </w:p>
    <w:p w:rsidR="009C094D" w:rsidRPr="00E31E98" w:rsidRDefault="009C094D">
      <w:pPr>
        <w:numPr>
          <w:ilvl w:val="0"/>
          <w:numId w:val="4"/>
        </w:numPr>
        <w:tabs>
          <w:tab w:val="num" w:pos="867"/>
        </w:tabs>
        <w:ind w:left="792"/>
        <w:rPr>
          <w:sz w:val="24"/>
          <w:szCs w:val="24"/>
        </w:rPr>
      </w:pPr>
      <w:r w:rsidRPr="00E31E98">
        <w:rPr>
          <w:sz w:val="24"/>
          <w:szCs w:val="24"/>
        </w:rPr>
        <w:t>Multiply and divide decimals.</w:t>
      </w:r>
    </w:p>
    <w:p w:rsidR="009C094D" w:rsidRPr="00E31E98" w:rsidRDefault="009C094D">
      <w:pPr>
        <w:numPr>
          <w:ilvl w:val="0"/>
          <w:numId w:val="4"/>
        </w:numPr>
        <w:tabs>
          <w:tab w:val="num" w:pos="867"/>
        </w:tabs>
        <w:ind w:left="792"/>
        <w:rPr>
          <w:sz w:val="24"/>
          <w:szCs w:val="24"/>
        </w:rPr>
      </w:pPr>
      <w:r w:rsidRPr="00E31E98">
        <w:rPr>
          <w:sz w:val="24"/>
          <w:szCs w:val="24"/>
        </w:rPr>
        <w:t>Recognize types of fractions.</w:t>
      </w:r>
    </w:p>
    <w:p w:rsidR="009C094D" w:rsidRPr="00E31E98" w:rsidRDefault="009C094D">
      <w:pPr>
        <w:numPr>
          <w:ilvl w:val="0"/>
          <w:numId w:val="4"/>
        </w:numPr>
        <w:tabs>
          <w:tab w:val="num" w:pos="867"/>
        </w:tabs>
        <w:ind w:left="792"/>
        <w:rPr>
          <w:sz w:val="24"/>
          <w:szCs w:val="24"/>
        </w:rPr>
      </w:pPr>
      <w:r w:rsidRPr="00E31E98">
        <w:rPr>
          <w:sz w:val="24"/>
          <w:szCs w:val="24"/>
        </w:rPr>
        <w:t>Convert mixed numbers to improper fractions and improper fractions to mixed numbers.</w:t>
      </w:r>
    </w:p>
    <w:p w:rsidR="009C094D" w:rsidRPr="00E31E98" w:rsidRDefault="009C094D">
      <w:pPr>
        <w:numPr>
          <w:ilvl w:val="0"/>
          <w:numId w:val="4"/>
        </w:numPr>
        <w:tabs>
          <w:tab w:val="num" w:pos="867"/>
        </w:tabs>
        <w:ind w:left="792"/>
        <w:rPr>
          <w:sz w:val="24"/>
          <w:szCs w:val="24"/>
        </w:rPr>
      </w:pPr>
      <w:r w:rsidRPr="00E31E98">
        <w:rPr>
          <w:sz w:val="24"/>
          <w:szCs w:val="24"/>
        </w:rPr>
        <w:t>Write a fraction in lowest terms</w:t>
      </w:r>
    </w:p>
    <w:p w:rsidR="009C094D" w:rsidRPr="00E31E98" w:rsidRDefault="009C094D">
      <w:pPr>
        <w:numPr>
          <w:ilvl w:val="0"/>
          <w:numId w:val="4"/>
        </w:numPr>
        <w:tabs>
          <w:tab w:val="num" w:pos="867"/>
        </w:tabs>
        <w:ind w:left="792"/>
        <w:rPr>
          <w:sz w:val="24"/>
          <w:szCs w:val="24"/>
        </w:rPr>
      </w:pPr>
      <w:r w:rsidRPr="00E31E98">
        <w:rPr>
          <w:sz w:val="24"/>
          <w:szCs w:val="24"/>
        </w:rPr>
        <w:t>Use the rules for divisibility.</w:t>
      </w:r>
    </w:p>
    <w:p w:rsidR="009C094D" w:rsidRPr="00E31E98" w:rsidRDefault="009C094D">
      <w:pPr>
        <w:numPr>
          <w:ilvl w:val="0"/>
          <w:numId w:val="4"/>
        </w:numPr>
        <w:tabs>
          <w:tab w:val="num" w:pos="867"/>
        </w:tabs>
        <w:ind w:left="792"/>
        <w:rPr>
          <w:sz w:val="24"/>
          <w:szCs w:val="24"/>
        </w:rPr>
      </w:pPr>
      <w:r w:rsidRPr="00E31E98">
        <w:rPr>
          <w:sz w:val="24"/>
          <w:szCs w:val="24"/>
        </w:rPr>
        <w:t>Add and subtract like and unlike fractions.</w:t>
      </w:r>
    </w:p>
    <w:p w:rsidR="009C094D" w:rsidRPr="00E31E98" w:rsidRDefault="009C094D">
      <w:pPr>
        <w:numPr>
          <w:ilvl w:val="0"/>
          <w:numId w:val="4"/>
        </w:numPr>
        <w:tabs>
          <w:tab w:val="num" w:pos="867"/>
        </w:tabs>
        <w:ind w:left="792"/>
        <w:rPr>
          <w:sz w:val="24"/>
          <w:szCs w:val="24"/>
        </w:rPr>
      </w:pPr>
      <w:r w:rsidRPr="00E31E98">
        <w:rPr>
          <w:sz w:val="24"/>
          <w:szCs w:val="24"/>
        </w:rPr>
        <w:t>Find the least common denominator.</w:t>
      </w:r>
    </w:p>
    <w:p w:rsidR="009C094D" w:rsidRPr="00E31E98" w:rsidRDefault="009C094D">
      <w:pPr>
        <w:numPr>
          <w:ilvl w:val="0"/>
          <w:numId w:val="4"/>
        </w:numPr>
        <w:tabs>
          <w:tab w:val="num" w:pos="867"/>
        </w:tabs>
        <w:ind w:left="792"/>
        <w:rPr>
          <w:sz w:val="24"/>
          <w:szCs w:val="24"/>
        </w:rPr>
      </w:pPr>
      <w:r w:rsidRPr="00E31E98">
        <w:rPr>
          <w:sz w:val="24"/>
          <w:szCs w:val="24"/>
        </w:rPr>
        <w:t>Rewrite fractions with a common denominator.</w:t>
      </w:r>
    </w:p>
    <w:p w:rsidR="009C094D" w:rsidRPr="00E31E98" w:rsidRDefault="009C094D">
      <w:pPr>
        <w:numPr>
          <w:ilvl w:val="0"/>
          <w:numId w:val="4"/>
        </w:numPr>
        <w:tabs>
          <w:tab w:val="num" w:pos="867"/>
        </w:tabs>
        <w:ind w:left="792"/>
        <w:rPr>
          <w:sz w:val="24"/>
          <w:szCs w:val="24"/>
        </w:rPr>
      </w:pPr>
      <w:r w:rsidRPr="00E31E98">
        <w:rPr>
          <w:sz w:val="24"/>
          <w:szCs w:val="24"/>
        </w:rPr>
        <w:t>Add and subtract mixed numbers.</w:t>
      </w:r>
    </w:p>
    <w:p w:rsidR="009C094D" w:rsidRPr="00E31E98" w:rsidRDefault="009C094D">
      <w:pPr>
        <w:numPr>
          <w:ilvl w:val="0"/>
          <w:numId w:val="4"/>
        </w:numPr>
        <w:tabs>
          <w:tab w:val="num" w:pos="867"/>
        </w:tabs>
        <w:ind w:left="792"/>
        <w:rPr>
          <w:sz w:val="24"/>
          <w:szCs w:val="24"/>
        </w:rPr>
      </w:pPr>
      <w:r w:rsidRPr="00E31E98">
        <w:rPr>
          <w:sz w:val="24"/>
          <w:szCs w:val="24"/>
        </w:rPr>
        <w:t>Multiply and divide fractions and mixed numbers.</w:t>
      </w:r>
    </w:p>
    <w:p w:rsidR="009C094D" w:rsidRPr="00E31E98" w:rsidRDefault="009C094D">
      <w:pPr>
        <w:numPr>
          <w:ilvl w:val="0"/>
          <w:numId w:val="4"/>
        </w:numPr>
        <w:tabs>
          <w:tab w:val="num" w:pos="867"/>
        </w:tabs>
        <w:ind w:left="792"/>
        <w:rPr>
          <w:sz w:val="24"/>
          <w:szCs w:val="24"/>
        </w:rPr>
      </w:pPr>
      <w:r w:rsidRPr="00E31E98">
        <w:rPr>
          <w:sz w:val="24"/>
          <w:szCs w:val="24"/>
        </w:rPr>
        <w:t>Convert decimals to fractions and fractions to decimals.</w:t>
      </w:r>
    </w:p>
    <w:p w:rsidR="009C094D" w:rsidRPr="00E31E98" w:rsidRDefault="009C094D">
      <w:pPr>
        <w:ind w:left="432"/>
        <w:rPr>
          <w:sz w:val="24"/>
          <w:szCs w:val="24"/>
        </w:rPr>
      </w:pPr>
    </w:p>
    <w:p w:rsidR="009C094D" w:rsidRPr="00E31E98" w:rsidRDefault="009C094D">
      <w:pPr>
        <w:numPr>
          <w:ilvl w:val="0"/>
          <w:numId w:val="16"/>
        </w:numPr>
        <w:rPr>
          <w:sz w:val="24"/>
          <w:szCs w:val="24"/>
        </w:rPr>
      </w:pPr>
      <w:r w:rsidRPr="00E31E98">
        <w:rPr>
          <w:sz w:val="24"/>
          <w:szCs w:val="24"/>
        </w:rPr>
        <w:t>Apply concepts of percentage to solve problems.</w:t>
      </w:r>
    </w:p>
    <w:p w:rsidR="009C094D" w:rsidRPr="00E31E98" w:rsidRDefault="009C094D">
      <w:pPr>
        <w:rPr>
          <w:sz w:val="24"/>
          <w:szCs w:val="24"/>
        </w:rPr>
      </w:pPr>
    </w:p>
    <w:p w:rsidR="009C094D" w:rsidRPr="00E31E98" w:rsidRDefault="009C094D">
      <w:pPr>
        <w:ind w:firstLine="360"/>
        <w:rPr>
          <w:b/>
          <w:sz w:val="24"/>
          <w:szCs w:val="24"/>
        </w:rPr>
      </w:pPr>
      <w:r w:rsidRPr="00E31E98">
        <w:rPr>
          <w:b/>
          <w:sz w:val="24"/>
          <w:szCs w:val="24"/>
        </w:rPr>
        <w:t>Potential elements of the performance:</w:t>
      </w:r>
    </w:p>
    <w:p w:rsidR="009C094D" w:rsidRPr="00E31E98" w:rsidRDefault="009C094D">
      <w:pPr>
        <w:numPr>
          <w:ilvl w:val="0"/>
          <w:numId w:val="5"/>
        </w:numPr>
        <w:ind w:left="792"/>
        <w:rPr>
          <w:sz w:val="24"/>
          <w:szCs w:val="24"/>
        </w:rPr>
      </w:pPr>
      <w:r w:rsidRPr="00E31E98">
        <w:rPr>
          <w:sz w:val="24"/>
          <w:szCs w:val="24"/>
        </w:rPr>
        <w:t>Write a decimal and fraction as a percent and a percent as a decimal and fraction.</w:t>
      </w:r>
    </w:p>
    <w:p w:rsidR="009C094D" w:rsidRPr="00E31E98" w:rsidRDefault="009C094D">
      <w:pPr>
        <w:numPr>
          <w:ilvl w:val="0"/>
          <w:numId w:val="5"/>
        </w:numPr>
        <w:ind w:left="792"/>
        <w:rPr>
          <w:sz w:val="24"/>
          <w:szCs w:val="24"/>
        </w:rPr>
      </w:pPr>
      <w:r w:rsidRPr="00E31E98">
        <w:rPr>
          <w:sz w:val="24"/>
          <w:szCs w:val="24"/>
        </w:rPr>
        <w:t>Write a fractional percent as a decimal.</w:t>
      </w:r>
    </w:p>
    <w:p w:rsidR="009C094D" w:rsidRPr="00E31E98" w:rsidRDefault="009C094D">
      <w:pPr>
        <w:numPr>
          <w:ilvl w:val="0"/>
          <w:numId w:val="5"/>
        </w:numPr>
        <w:ind w:left="792"/>
        <w:rPr>
          <w:sz w:val="24"/>
          <w:szCs w:val="24"/>
        </w:rPr>
      </w:pPr>
      <w:r w:rsidRPr="00E31E98">
        <w:rPr>
          <w:sz w:val="24"/>
          <w:szCs w:val="24"/>
        </w:rPr>
        <w:t>Know the three quantities of a percent problem.</w:t>
      </w:r>
    </w:p>
    <w:p w:rsidR="009C094D" w:rsidRPr="00E31E98" w:rsidRDefault="009C094D">
      <w:pPr>
        <w:numPr>
          <w:ilvl w:val="0"/>
          <w:numId w:val="5"/>
        </w:numPr>
        <w:ind w:left="792"/>
        <w:rPr>
          <w:sz w:val="24"/>
          <w:szCs w:val="24"/>
        </w:rPr>
      </w:pPr>
      <w:r w:rsidRPr="00E31E98">
        <w:rPr>
          <w:sz w:val="24"/>
          <w:szCs w:val="24"/>
        </w:rPr>
        <w:t>Use the basic percent formula to solve for part, base, and rate.</w:t>
      </w:r>
    </w:p>
    <w:p w:rsidR="009C094D" w:rsidRPr="00E31E98" w:rsidRDefault="009C094D">
      <w:pPr>
        <w:numPr>
          <w:ilvl w:val="0"/>
          <w:numId w:val="5"/>
        </w:numPr>
        <w:ind w:left="792"/>
        <w:rPr>
          <w:sz w:val="24"/>
          <w:szCs w:val="24"/>
        </w:rPr>
      </w:pPr>
      <w:r w:rsidRPr="00E31E98">
        <w:rPr>
          <w:sz w:val="24"/>
          <w:szCs w:val="24"/>
        </w:rPr>
        <w:t>Recognize the terms associated with base, rate, and part.</w:t>
      </w:r>
    </w:p>
    <w:p w:rsidR="009C094D" w:rsidRPr="00E31E98" w:rsidRDefault="009C094D">
      <w:pPr>
        <w:numPr>
          <w:ilvl w:val="0"/>
          <w:numId w:val="5"/>
        </w:numPr>
        <w:ind w:left="792"/>
        <w:rPr>
          <w:sz w:val="24"/>
          <w:szCs w:val="24"/>
        </w:rPr>
      </w:pPr>
      <w:r w:rsidRPr="00E31E98">
        <w:rPr>
          <w:sz w:val="24"/>
          <w:szCs w:val="24"/>
        </w:rPr>
        <w:t>Find the percent of change.</w:t>
      </w:r>
    </w:p>
    <w:p w:rsidR="009C094D" w:rsidRPr="00E31E98" w:rsidRDefault="009C094D">
      <w:pPr>
        <w:numPr>
          <w:ilvl w:val="0"/>
          <w:numId w:val="5"/>
        </w:numPr>
        <w:ind w:left="792"/>
        <w:rPr>
          <w:sz w:val="24"/>
          <w:szCs w:val="24"/>
        </w:rPr>
      </w:pPr>
      <w:r w:rsidRPr="00E31E98">
        <w:rPr>
          <w:sz w:val="24"/>
          <w:szCs w:val="24"/>
        </w:rPr>
        <w:t>Identify an increase or a decrease problem.</w:t>
      </w:r>
    </w:p>
    <w:p w:rsidR="009C094D" w:rsidRPr="00E31E98" w:rsidRDefault="009C094D">
      <w:pPr>
        <w:numPr>
          <w:ilvl w:val="0"/>
          <w:numId w:val="5"/>
        </w:numPr>
        <w:ind w:left="792"/>
        <w:rPr>
          <w:sz w:val="24"/>
          <w:szCs w:val="24"/>
        </w:rPr>
      </w:pPr>
      <w:r w:rsidRPr="00E31E98">
        <w:rPr>
          <w:sz w:val="24"/>
          <w:szCs w:val="24"/>
        </w:rPr>
        <w:t>Solve application problems.</w:t>
      </w:r>
    </w:p>
    <w:p w:rsidR="009C094D" w:rsidRPr="00E31E98" w:rsidRDefault="009C094D">
      <w:pPr>
        <w:rPr>
          <w:sz w:val="24"/>
          <w:szCs w:val="24"/>
        </w:rPr>
      </w:pPr>
    </w:p>
    <w:p w:rsidR="009C094D" w:rsidRPr="00E31E98" w:rsidRDefault="009C094D">
      <w:pPr>
        <w:rPr>
          <w:b/>
          <w:sz w:val="24"/>
          <w:szCs w:val="24"/>
        </w:rPr>
      </w:pPr>
      <w:r w:rsidRPr="00E31E98">
        <w:rPr>
          <w:b/>
          <w:sz w:val="24"/>
          <w:szCs w:val="24"/>
        </w:rPr>
        <w:lastRenderedPageBreak/>
        <w:t>II.</w:t>
      </w:r>
      <w:r w:rsidRPr="00E31E98">
        <w:rPr>
          <w:b/>
          <w:sz w:val="24"/>
          <w:szCs w:val="24"/>
        </w:rPr>
        <w:tab/>
        <w:t>LEARNING OUTCOMES AND ELEMENTS OF THE PERFORMANCE (continued):</w:t>
      </w:r>
    </w:p>
    <w:p w:rsidR="009C094D" w:rsidRPr="00E31E98" w:rsidRDefault="009C094D">
      <w:pPr>
        <w:rPr>
          <w:b/>
          <w:sz w:val="24"/>
          <w:szCs w:val="24"/>
        </w:rPr>
      </w:pPr>
    </w:p>
    <w:p w:rsidR="009C094D" w:rsidRPr="00E31E98" w:rsidRDefault="009C094D">
      <w:pPr>
        <w:numPr>
          <w:ilvl w:val="0"/>
          <w:numId w:val="16"/>
        </w:numPr>
        <w:rPr>
          <w:sz w:val="24"/>
          <w:szCs w:val="24"/>
        </w:rPr>
      </w:pPr>
      <w:r w:rsidRPr="00E31E98">
        <w:rPr>
          <w:sz w:val="24"/>
          <w:szCs w:val="24"/>
        </w:rPr>
        <w:t>Apply the concepts of simple and compound interest to solve problems.</w:t>
      </w:r>
    </w:p>
    <w:p w:rsidR="009C094D" w:rsidRPr="00E31E98" w:rsidRDefault="009C094D">
      <w:pPr>
        <w:ind w:left="432"/>
        <w:rPr>
          <w:sz w:val="24"/>
          <w:szCs w:val="24"/>
        </w:rPr>
      </w:pPr>
    </w:p>
    <w:p w:rsidR="009C094D" w:rsidRPr="00E31E98" w:rsidRDefault="009C094D">
      <w:pPr>
        <w:ind w:firstLine="432"/>
        <w:rPr>
          <w:b/>
          <w:sz w:val="24"/>
          <w:szCs w:val="24"/>
        </w:rPr>
      </w:pPr>
      <w:r w:rsidRPr="00E31E98">
        <w:rPr>
          <w:b/>
          <w:sz w:val="24"/>
          <w:szCs w:val="24"/>
        </w:rPr>
        <w:t>Elements of the performance:</w:t>
      </w:r>
    </w:p>
    <w:p w:rsidR="009C094D" w:rsidRPr="00E31E98" w:rsidRDefault="009C094D">
      <w:pPr>
        <w:rPr>
          <w:b/>
          <w:sz w:val="24"/>
          <w:szCs w:val="24"/>
        </w:rPr>
      </w:pPr>
    </w:p>
    <w:p w:rsidR="009C094D" w:rsidRPr="00E31E98" w:rsidRDefault="009C094D">
      <w:pPr>
        <w:numPr>
          <w:ilvl w:val="0"/>
          <w:numId w:val="6"/>
        </w:numPr>
        <w:ind w:left="792"/>
        <w:rPr>
          <w:sz w:val="24"/>
          <w:szCs w:val="24"/>
        </w:rPr>
      </w:pPr>
      <w:r w:rsidRPr="00E31E98">
        <w:rPr>
          <w:sz w:val="24"/>
          <w:szCs w:val="24"/>
        </w:rPr>
        <w:t>Solve for simple interest.</w:t>
      </w:r>
    </w:p>
    <w:p w:rsidR="009C094D" w:rsidRPr="00E31E98" w:rsidRDefault="009C094D">
      <w:pPr>
        <w:numPr>
          <w:ilvl w:val="0"/>
          <w:numId w:val="6"/>
        </w:numPr>
        <w:ind w:left="792"/>
        <w:rPr>
          <w:sz w:val="24"/>
          <w:szCs w:val="24"/>
        </w:rPr>
      </w:pPr>
      <w:r w:rsidRPr="00E31E98">
        <w:rPr>
          <w:sz w:val="24"/>
          <w:szCs w:val="24"/>
        </w:rPr>
        <w:t>Calculate maturity value.</w:t>
      </w:r>
    </w:p>
    <w:p w:rsidR="009C094D" w:rsidRPr="00E31E98" w:rsidRDefault="009C094D">
      <w:pPr>
        <w:numPr>
          <w:ilvl w:val="0"/>
          <w:numId w:val="6"/>
        </w:numPr>
        <w:ind w:left="792"/>
        <w:rPr>
          <w:sz w:val="24"/>
          <w:szCs w:val="24"/>
        </w:rPr>
      </w:pPr>
      <w:r w:rsidRPr="00E31E98">
        <w:rPr>
          <w:sz w:val="24"/>
          <w:szCs w:val="24"/>
        </w:rPr>
        <w:t>Determine the number of days in a loan or investment period.</w:t>
      </w:r>
    </w:p>
    <w:p w:rsidR="009C094D" w:rsidRPr="00E31E98" w:rsidRDefault="009C094D">
      <w:pPr>
        <w:numPr>
          <w:ilvl w:val="0"/>
          <w:numId w:val="6"/>
        </w:numPr>
        <w:ind w:left="792"/>
        <w:rPr>
          <w:sz w:val="24"/>
          <w:szCs w:val="24"/>
        </w:rPr>
      </w:pPr>
      <w:r w:rsidRPr="00E31E98">
        <w:rPr>
          <w:sz w:val="24"/>
          <w:szCs w:val="24"/>
        </w:rPr>
        <w:t>Define the basic terms used with notes.</w:t>
      </w:r>
    </w:p>
    <w:p w:rsidR="009C094D" w:rsidRPr="00E31E98" w:rsidRDefault="009C094D">
      <w:pPr>
        <w:numPr>
          <w:ilvl w:val="0"/>
          <w:numId w:val="6"/>
        </w:numPr>
        <w:ind w:left="792"/>
        <w:rPr>
          <w:sz w:val="24"/>
          <w:szCs w:val="24"/>
        </w:rPr>
      </w:pPr>
      <w:r w:rsidRPr="00E31E98">
        <w:rPr>
          <w:sz w:val="24"/>
          <w:szCs w:val="24"/>
        </w:rPr>
        <w:t>Find the due date of a note.</w:t>
      </w:r>
    </w:p>
    <w:p w:rsidR="009C094D" w:rsidRPr="00E31E98" w:rsidRDefault="009C094D">
      <w:pPr>
        <w:numPr>
          <w:ilvl w:val="0"/>
          <w:numId w:val="6"/>
        </w:numPr>
        <w:ind w:left="792"/>
        <w:rPr>
          <w:sz w:val="24"/>
          <w:szCs w:val="24"/>
        </w:rPr>
      </w:pPr>
      <w:r w:rsidRPr="00E31E98">
        <w:rPr>
          <w:sz w:val="24"/>
          <w:szCs w:val="24"/>
        </w:rPr>
        <w:t>Find the principal, rate, and time using the simple interest formula.</w:t>
      </w:r>
    </w:p>
    <w:p w:rsidR="009C094D" w:rsidRPr="00E31E98" w:rsidRDefault="009C094D">
      <w:pPr>
        <w:numPr>
          <w:ilvl w:val="0"/>
          <w:numId w:val="6"/>
        </w:numPr>
        <w:ind w:left="792"/>
        <w:rPr>
          <w:sz w:val="24"/>
          <w:szCs w:val="24"/>
        </w:rPr>
      </w:pPr>
      <w:r w:rsidRPr="00E31E98">
        <w:rPr>
          <w:sz w:val="24"/>
          <w:szCs w:val="24"/>
        </w:rPr>
        <w:t>Decide on a period of compounding.</w:t>
      </w:r>
    </w:p>
    <w:p w:rsidR="009C094D" w:rsidRPr="00E31E98" w:rsidRDefault="009C094D">
      <w:pPr>
        <w:numPr>
          <w:ilvl w:val="0"/>
          <w:numId w:val="6"/>
        </w:numPr>
        <w:ind w:left="792"/>
        <w:rPr>
          <w:sz w:val="24"/>
          <w:szCs w:val="24"/>
        </w:rPr>
      </w:pPr>
      <w:r w:rsidRPr="00E31E98">
        <w:rPr>
          <w:sz w:val="24"/>
          <w:szCs w:val="24"/>
        </w:rPr>
        <w:t>Use the formulas and tables to find compound amount and compound interest.</w:t>
      </w:r>
    </w:p>
    <w:p w:rsidR="009C094D" w:rsidRPr="00E31E98" w:rsidRDefault="009C094D">
      <w:pPr>
        <w:numPr>
          <w:ilvl w:val="0"/>
          <w:numId w:val="6"/>
        </w:numPr>
        <w:ind w:left="792"/>
        <w:rPr>
          <w:sz w:val="24"/>
          <w:szCs w:val="24"/>
        </w:rPr>
      </w:pPr>
      <w:r w:rsidRPr="00E31E98">
        <w:rPr>
          <w:sz w:val="24"/>
          <w:szCs w:val="24"/>
        </w:rPr>
        <w:t xml:space="preserve">Define the terms </w:t>
      </w:r>
      <w:r w:rsidRPr="00E31E98">
        <w:rPr>
          <w:i/>
          <w:sz w:val="24"/>
          <w:szCs w:val="24"/>
        </w:rPr>
        <w:t xml:space="preserve">future value </w:t>
      </w:r>
      <w:r w:rsidRPr="00E31E98">
        <w:rPr>
          <w:sz w:val="24"/>
          <w:szCs w:val="24"/>
        </w:rPr>
        <w:t xml:space="preserve">and </w:t>
      </w:r>
      <w:r w:rsidRPr="00E31E98">
        <w:rPr>
          <w:i/>
          <w:sz w:val="24"/>
          <w:szCs w:val="24"/>
        </w:rPr>
        <w:t>present value</w:t>
      </w:r>
      <w:r w:rsidRPr="00E31E98">
        <w:rPr>
          <w:sz w:val="24"/>
          <w:szCs w:val="24"/>
        </w:rPr>
        <w:t>.</w:t>
      </w:r>
    </w:p>
    <w:p w:rsidR="009C094D" w:rsidRPr="00E31E98" w:rsidRDefault="009C094D">
      <w:pPr>
        <w:numPr>
          <w:ilvl w:val="0"/>
          <w:numId w:val="6"/>
        </w:numPr>
        <w:ind w:left="792"/>
        <w:rPr>
          <w:sz w:val="24"/>
          <w:szCs w:val="24"/>
        </w:rPr>
      </w:pPr>
      <w:r w:rsidRPr="00E31E98">
        <w:rPr>
          <w:sz w:val="24"/>
          <w:szCs w:val="24"/>
        </w:rPr>
        <w:t>Use tables to calculate present value.</w:t>
      </w:r>
    </w:p>
    <w:p w:rsidR="009C094D" w:rsidRPr="00E31E98" w:rsidRDefault="009C094D">
      <w:pPr>
        <w:ind w:left="432"/>
        <w:rPr>
          <w:sz w:val="24"/>
          <w:szCs w:val="24"/>
        </w:rPr>
      </w:pPr>
    </w:p>
    <w:p w:rsidR="009C094D" w:rsidRPr="00E31E98" w:rsidRDefault="009C094D">
      <w:pPr>
        <w:rPr>
          <w:sz w:val="24"/>
          <w:szCs w:val="24"/>
        </w:rPr>
      </w:pPr>
      <w:r w:rsidRPr="00E31E98">
        <w:rPr>
          <w:sz w:val="24"/>
          <w:szCs w:val="24"/>
        </w:rPr>
        <w:t>4.</w:t>
      </w:r>
      <w:r w:rsidRPr="00E31E98">
        <w:rPr>
          <w:sz w:val="24"/>
          <w:szCs w:val="24"/>
        </w:rPr>
        <w:tab/>
        <w:t>Use and convert units of measure.</w:t>
      </w:r>
    </w:p>
    <w:p w:rsidR="009C094D" w:rsidRPr="00E31E98" w:rsidRDefault="009C094D">
      <w:pPr>
        <w:rPr>
          <w:sz w:val="24"/>
          <w:szCs w:val="24"/>
        </w:rPr>
      </w:pPr>
    </w:p>
    <w:p w:rsidR="009C094D" w:rsidRPr="00E31E98" w:rsidRDefault="009C094D">
      <w:pPr>
        <w:ind w:firstLine="432"/>
        <w:rPr>
          <w:b/>
          <w:sz w:val="24"/>
          <w:szCs w:val="24"/>
        </w:rPr>
      </w:pPr>
      <w:r w:rsidRPr="00E31E98">
        <w:rPr>
          <w:b/>
          <w:sz w:val="24"/>
          <w:szCs w:val="24"/>
        </w:rPr>
        <w:t>Potential elements of the performance:</w:t>
      </w:r>
    </w:p>
    <w:p w:rsidR="009C094D" w:rsidRPr="00E31E98" w:rsidRDefault="009C094D">
      <w:pPr>
        <w:ind w:left="432"/>
        <w:rPr>
          <w:sz w:val="24"/>
          <w:szCs w:val="24"/>
        </w:rPr>
      </w:pPr>
    </w:p>
    <w:p w:rsidR="009C094D" w:rsidRPr="00E31E98" w:rsidRDefault="009C094D">
      <w:pPr>
        <w:numPr>
          <w:ilvl w:val="0"/>
          <w:numId w:val="6"/>
        </w:numPr>
        <w:ind w:left="792"/>
        <w:rPr>
          <w:sz w:val="24"/>
          <w:szCs w:val="24"/>
        </w:rPr>
      </w:pPr>
      <w:r w:rsidRPr="00E31E98">
        <w:rPr>
          <w:sz w:val="24"/>
          <w:szCs w:val="24"/>
        </w:rPr>
        <w:t>Use the International System of Units (SI).</w:t>
      </w:r>
    </w:p>
    <w:p w:rsidR="009C094D" w:rsidRPr="00E31E98" w:rsidRDefault="009C094D">
      <w:pPr>
        <w:numPr>
          <w:ilvl w:val="0"/>
          <w:numId w:val="6"/>
        </w:numPr>
        <w:ind w:left="792"/>
        <w:rPr>
          <w:sz w:val="24"/>
          <w:szCs w:val="24"/>
        </w:rPr>
      </w:pPr>
      <w:r w:rsidRPr="00E31E98">
        <w:rPr>
          <w:sz w:val="24"/>
          <w:szCs w:val="24"/>
        </w:rPr>
        <w:t>Evaluate and use the SI prefixes.</w:t>
      </w:r>
    </w:p>
    <w:p w:rsidR="009C094D" w:rsidRPr="00E31E98" w:rsidRDefault="009C094D">
      <w:pPr>
        <w:numPr>
          <w:ilvl w:val="0"/>
          <w:numId w:val="6"/>
        </w:numPr>
        <w:ind w:left="792"/>
        <w:rPr>
          <w:sz w:val="24"/>
          <w:szCs w:val="24"/>
        </w:rPr>
      </w:pPr>
      <w:r w:rsidRPr="00E31E98">
        <w:rPr>
          <w:sz w:val="24"/>
          <w:szCs w:val="24"/>
        </w:rPr>
        <w:t>Convert from one SI (metric) unit to another.</w:t>
      </w:r>
    </w:p>
    <w:p w:rsidR="009C094D" w:rsidRPr="00E31E98" w:rsidRDefault="009C094D">
      <w:pPr>
        <w:numPr>
          <w:ilvl w:val="0"/>
          <w:numId w:val="6"/>
        </w:numPr>
        <w:ind w:left="792"/>
        <w:rPr>
          <w:sz w:val="24"/>
          <w:szCs w:val="24"/>
        </w:rPr>
      </w:pPr>
      <w:r w:rsidRPr="00E31E98">
        <w:rPr>
          <w:sz w:val="24"/>
          <w:szCs w:val="24"/>
        </w:rPr>
        <w:t>Convert a quantity from a metric unit to a British unit or vice versa using a table of conversion.</w:t>
      </w:r>
    </w:p>
    <w:p w:rsidR="009C094D" w:rsidRPr="00E31E98" w:rsidRDefault="009C094D">
      <w:pPr>
        <w:numPr>
          <w:ilvl w:val="0"/>
          <w:numId w:val="6"/>
        </w:numPr>
        <w:ind w:left="792"/>
        <w:rPr>
          <w:sz w:val="24"/>
          <w:szCs w:val="24"/>
        </w:rPr>
      </w:pPr>
      <w:r w:rsidRPr="00E31E98">
        <w:rPr>
          <w:sz w:val="24"/>
          <w:szCs w:val="24"/>
        </w:rPr>
        <w:t>Convert international currency amounts to Canadian dollars, or vice versa.</w:t>
      </w:r>
    </w:p>
    <w:p w:rsidR="009C094D" w:rsidRPr="00E31E98" w:rsidRDefault="009C094D">
      <w:pPr>
        <w:numPr>
          <w:ilvl w:val="0"/>
          <w:numId w:val="6"/>
        </w:numPr>
        <w:ind w:left="792"/>
        <w:rPr>
          <w:sz w:val="24"/>
          <w:szCs w:val="24"/>
        </w:rPr>
      </w:pPr>
      <w:r w:rsidRPr="00E31E98">
        <w:rPr>
          <w:sz w:val="24"/>
          <w:szCs w:val="24"/>
        </w:rPr>
        <w:t>Use units of measure in applied situations.</w:t>
      </w:r>
    </w:p>
    <w:p w:rsidR="009C094D" w:rsidRPr="00E31E98" w:rsidRDefault="009C094D">
      <w:pPr>
        <w:rPr>
          <w:b/>
          <w:sz w:val="24"/>
          <w:szCs w:val="24"/>
        </w:rPr>
      </w:pPr>
    </w:p>
    <w:p w:rsidR="009C094D" w:rsidRPr="00E31E98" w:rsidRDefault="009C094D">
      <w:pPr>
        <w:rPr>
          <w:sz w:val="24"/>
          <w:szCs w:val="24"/>
        </w:rPr>
      </w:pPr>
      <w:r w:rsidRPr="00E31E98">
        <w:rPr>
          <w:sz w:val="24"/>
          <w:szCs w:val="24"/>
        </w:rPr>
        <w:t>5. Present and interpret quantitative information using descriptive statistics techniques.</w:t>
      </w:r>
    </w:p>
    <w:p w:rsidR="009C094D" w:rsidRPr="00E31E98" w:rsidRDefault="009C094D">
      <w:pPr>
        <w:rPr>
          <w:sz w:val="24"/>
          <w:szCs w:val="24"/>
        </w:rPr>
      </w:pPr>
    </w:p>
    <w:p w:rsidR="009C094D" w:rsidRPr="00E31E98" w:rsidRDefault="009C094D">
      <w:pPr>
        <w:ind w:firstLine="432"/>
        <w:rPr>
          <w:b/>
          <w:sz w:val="24"/>
          <w:szCs w:val="24"/>
        </w:rPr>
      </w:pPr>
      <w:r w:rsidRPr="00E31E98">
        <w:rPr>
          <w:b/>
          <w:sz w:val="24"/>
          <w:szCs w:val="24"/>
        </w:rPr>
        <w:t>Potential elements of the performance:</w:t>
      </w:r>
    </w:p>
    <w:p w:rsidR="009C094D" w:rsidRPr="00E31E98" w:rsidRDefault="009C094D">
      <w:pPr>
        <w:ind w:left="432"/>
        <w:rPr>
          <w:sz w:val="24"/>
          <w:szCs w:val="24"/>
        </w:rPr>
      </w:pPr>
    </w:p>
    <w:p w:rsidR="009C094D" w:rsidRPr="00E31E98" w:rsidRDefault="009C094D">
      <w:pPr>
        <w:numPr>
          <w:ilvl w:val="0"/>
          <w:numId w:val="7"/>
        </w:numPr>
        <w:ind w:left="792"/>
        <w:rPr>
          <w:sz w:val="24"/>
          <w:szCs w:val="24"/>
        </w:rPr>
      </w:pPr>
      <w:r w:rsidRPr="00E31E98">
        <w:rPr>
          <w:sz w:val="24"/>
          <w:szCs w:val="24"/>
        </w:rPr>
        <w:t>Construct and analyze a frequency distribution.</w:t>
      </w:r>
    </w:p>
    <w:p w:rsidR="009C094D" w:rsidRPr="00E31E98" w:rsidRDefault="009C094D">
      <w:pPr>
        <w:numPr>
          <w:ilvl w:val="0"/>
          <w:numId w:val="7"/>
        </w:numPr>
        <w:ind w:left="792"/>
        <w:rPr>
          <w:sz w:val="24"/>
          <w:szCs w:val="24"/>
        </w:rPr>
      </w:pPr>
      <w:r w:rsidRPr="00E31E98">
        <w:rPr>
          <w:sz w:val="24"/>
          <w:szCs w:val="24"/>
        </w:rPr>
        <w:t>Construct and analyze bar, line, and circle graphs.</w:t>
      </w:r>
    </w:p>
    <w:p w:rsidR="009C094D" w:rsidRPr="00E31E98" w:rsidRDefault="009C094D">
      <w:pPr>
        <w:numPr>
          <w:ilvl w:val="0"/>
          <w:numId w:val="7"/>
        </w:numPr>
        <w:ind w:left="792"/>
        <w:rPr>
          <w:sz w:val="24"/>
          <w:szCs w:val="24"/>
        </w:rPr>
      </w:pPr>
      <w:r w:rsidRPr="00E31E98">
        <w:rPr>
          <w:sz w:val="24"/>
          <w:szCs w:val="24"/>
        </w:rPr>
        <w:t>Find the mean, median and mode of a list of numbers.</w:t>
      </w:r>
    </w:p>
    <w:p w:rsidR="009C094D" w:rsidRPr="00E31E98" w:rsidRDefault="009C094D">
      <w:pPr>
        <w:numPr>
          <w:ilvl w:val="0"/>
          <w:numId w:val="7"/>
        </w:numPr>
        <w:ind w:left="792"/>
        <w:rPr>
          <w:sz w:val="24"/>
          <w:szCs w:val="24"/>
        </w:rPr>
      </w:pPr>
      <w:r w:rsidRPr="00E31E98">
        <w:rPr>
          <w:sz w:val="24"/>
          <w:szCs w:val="24"/>
        </w:rPr>
        <w:t>Calculate a weighted mean.</w:t>
      </w:r>
    </w:p>
    <w:p w:rsidR="009C094D" w:rsidRPr="00E31E98" w:rsidRDefault="009C094D">
      <w:pPr>
        <w:rPr>
          <w:sz w:val="24"/>
          <w:szCs w:val="24"/>
        </w:rPr>
      </w:pPr>
    </w:p>
    <w:p w:rsidR="009C094D" w:rsidRPr="00E31E98" w:rsidRDefault="009C094D">
      <w:pPr>
        <w:rPr>
          <w:sz w:val="24"/>
          <w:szCs w:val="24"/>
        </w:rPr>
      </w:pPr>
      <w:r w:rsidRPr="00E31E98">
        <w:rPr>
          <w:sz w:val="24"/>
          <w:szCs w:val="24"/>
        </w:rPr>
        <w:br w:type="page"/>
      </w:r>
    </w:p>
    <w:tbl>
      <w:tblPr>
        <w:tblW w:w="0" w:type="auto"/>
        <w:tblInd w:w="108" w:type="dxa"/>
        <w:tblLayout w:type="fixed"/>
        <w:tblLook w:val="0000" w:firstRow="0" w:lastRow="0" w:firstColumn="0" w:lastColumn="0" w:noHBand="0" w:noVBand="0"/>
      </w:tblPr>
      <w:tblGrid>
        <w:gridCol w:w="4590"/>
        <w:gridCol w:w="4158"/>
      </w:tblGrid>
      <w:tr w:rsidR="009C094D" w:rsidRPr="00E31E98">
        <w:tc>
          <w:tcPr>
            <w:tcW w:w="4590" w:type="dxa"/>
          </w:tcPr>
          <w:p w:rsidR="009C094D" w:rsidRPr="00E31E98" w:rsidRDefault="009C094D">
            <w:pPr>
              <w:rPr>
                <w:b/>
                <w:sz w:val="24"/>
                <w:szCs w:val="24"/>
              </w:rPr>
            </w:pPr>
            <w:r w:rsidRPr="00E31E98">
              <w:rPr>
                <w:b/>
                <w:sz w:val="24"/>
                <w:szCs w:val="24"/>
              </w:rPr>
              <w:lastRenderedPageBreak/>
              <w:t>III.   TOPICS TO BE COVERED:</w:t>
            </w:r>
          </w:p>
        </w:tc>
        <w:tc>
          <w:tcPr>
            <w:tcW w:w="4158" w:type="dxa"/>
          </w:tcPr>
          <w:p w:rsidR="009C094D" w:rsidRPr="00E31E98" w:rsidRDefault="009C094D">
            <w:pPr>
              <w:jc w:val="center"/>
              <w:rPr>
                <w:b/>
                <w:sz w:val="24"/>
                <w:szCs w:val="24"/>
              </w:rPr>
            </w:pPr>
            <w:r w:rsidRPr="00E31E98">
              <w:rPr>
                <w:b/>
                <w:sz w:val="24"/>
                <w:szCs w:val="24"/>
              </w:rPr>
              <w:t>Approximate Time Frame</w:t>
            </w:r>
          </w:p>
          <w:p w:rsidR="009C094D" w:rsidRPr="00E31E98" w:rsidRDefault="009C094D">
            <w:pPr>
              <w:jc w:val="center"/>
              <w:rPr>
                <w:b/>
                <w:sz w:val="24"/>
                <w:szCs w:val="24"/>
              </w:rPr>
            </w:pPr>
          </w:p>
        </w:tc>
      </w:tr>
      <w:tr w:rsidR="009C094D" w:rsidRPr="00E31E98">
        <w:tc>
          <w:tcPr>
            <w:tcW w:w="4590" w:type="dxa"/>
          </w:tcPr>
          <w:p w:rsidR="009C094D" w:rsidRPr="00E31E98" w:rsidRDefault="009C094D">
            <w:pPr>
              <w:rPr>
                <w:sz w:val="24"/>
                <w:szCs w:val="24"/>
              </w:rPr>
            </w:pPr>
            <w:r w:rsidRPr="00E31E98">
              <w:rPr>
                <w:sz w:val="24"/>
                <w:szCs w:val="24"/>
              </w:rPr>
              <w:t xml:space="preserve">1.  Whole Numbers, Fractions, and </w:t>
            </w:r>
          </w:p>
          <w:p w:rsidR="009C094D" w:rsidRPr="00E31E98" w:rsidRDefault="009C094D">
            <w:pPr>
              <w:rPr>
                <w:sz w:val="24"/>
                <w:szCs w:val="24"/>
              </w:rPr>
            </w:pPr>
            <w:r w:rsidRPr="00E31E98">
              <w:rPr>
                <w:sz w:val="24"/>
                <w:szCs w:val="24"/>
              </w:rPr>
              <w:t xml:space="preserve">     Decimals </w:t>
            </w:r>
          </w:p>
        </w:tc>
        <w:tc>
          <w:tcPr>
            <w:tcW w:w="4158" w:type="dxa"/>
          </w:tcPr>
          <w:p w:rsidR="009C094D" w:rsidRPr="00E31E98" w:rsidRDefault="00486486">
            <w:pPr>
              <w:jc w:val="center"/>
              <w:rPr>
                <w:sz w:val="24"/>
                <w:szCs w:val="24"/>
              </w:rPr>
            </w:pPr>
            <w:r>
              <w:rPr>
                <w:sz w:val="24"/>
                <w:szCs w:val="24"/>
              </w:rPr>
              <w:t>6</w:t>
            </w:r>
            <w:r w:rsidR="009C094D" w:rsidRPr="00E31E98">
              <w:rPr>
                <w:sz w:val="24"/>
                <w:szCs w:val="24"/>
              </w:rPr>
              <w:t xml:space="preserve"> hours</w:t>
            </w:r>
          </w:p>
        </w:tc>
      </w:tr>
      <w:tr w:rsidR="009C094D" w:rsidRPr="00E31E98">
        <w:tc>
          <w:tcPr>
            <w:tcW w:w="4590" w:type="dxa"/>
          </w:tcPr>
          <w:p w:rsidR="009C094D" w:rsidRPr="00E31E98" w:rsidRDefault="0083422A">
            <w:pPr>
              <w:pStyle w:val="EnvelopeReturn"/>
              <w:rPr>
                <w:szCs w:val="24"/>
              </w:rPr>
            </w:pPr>
            <w:r>
              <w:rPr>
                <w:szCs w:val="24"/>
              </w:rPr>
              <w:t>2.  Percentages</w:t>
            </w:r>
            <w:r w:rsidR="009C094D" w:rsidRPr="00E31E98">
              <w:rPr>
                <w:szCs w:val="24"/>
              </w:rPr>
              <w:t xml:space="preserve"> </w:t>
            </w:r>
          </w:p>
        </w:tc>
        <w:tc>
          <w:tcPr>
            <w:tcW w:w="4158" w:type="dxa"/>
          </w:tcPr>
          <w:p w:rsidR="009C094D" w:rsidRPr="00E31E98" w:rsidRDefault="00486486">
            <w:pPr>
              <w:jc w:val="center"/>
              <w:rPr>
                <w:sz w:val="24"/>
                <w:szCs w:val="24"/>
              </w:rPr>
            </w:pPr>
            <w:r>
              <w:rPr>
                <w:sz w:val="24"/>
                <w:szCs w:val="24"/>
              </w:rPr>
              <w:t>6</w:t>
            </w:r>
            <w:r w:rsidR="009C094D" w:rsidRPr="00E31E98">
              <w:rPr>
                <w:sz w:val="24"/>
                <w:szCs w:val="24"/>
              </w:rPr>
              <w:t xml:space="preserve"> hours</w:t>
            </w:r>
          </w:p>
        </w:tc>
      </w:tr>
      <w:tr w:rsidR="009C094D" w:rsidRPr="00E31E98">
        <w:tc>
          <w:tcPr>
            <w:tcW w:w="4590" w:type="dxa"/>
          </w:tcPr>
          <w:p w:rsidR="009C094D" w:rsidRPr="00E31E98" w:rsidRDefault="009C094D">
            <w:pPr>
              <w:rPr>
                <w:sz w:val="24"/>
                <w:szCs w:val="24"/>
              </w:rPr>
            </w:pPr>
            <w:r w:rsidRPr="00E31E98">
              <w:rPr>
                <w:sz w:val="24"/>
                <w:szCs w:val="24"/>
              </w:rPr>
              <w:t>3.  Interest Calculations</w:t>
            </w:r>
          </w:p>
        </w:tc>
        <w:tc>
          <w:tcPr>
            <w:tcW w:w="4158" w:type="dxa"/>
          </w:tcPr>
          <w:p w:rsidR="009C094D" w:rsidRPr="00E31E98" w:rsidRDefault="009C094D">
            <w:pPr>
              <w:jc w:val="center"/>
              <w:rPr>
                <w:sz w:val="24"/>
                <w:szCs w:val="24"/>
              </w:rPr>
            </w:pPr>
            <w:r w:rsidRPr="00E31E98">
              <w:rPr>
                <w:sz w:val="24"/>
                <w:szCs w:val="24"/>
              </w:rPr>
              <w:t>6 hours</w:t>
            </w:r>
          </w:p>
        </w:tc>
      </w:tr>
      <w:tr w:rsidR="009C094D" w:rsidRPr="00E31E98">
        <w:tc>
          <w:tcPr>
            <w:tcW w:w="4590" w:type="dxa"/>
          </w:tcPr>
          <w:p w:rsidR="009C094D" w:rsidRPr="00E31E98" w:rsidRDefault="009C094D">
            <w:pPr>
              <w:rPr>
                <w:sz w:val="24"/>
                <w:szCs w:val="24"/>
              </w:rPr>
            </w:pPr>
            <w:r w:rsidRPr="00E31E98">
              <w:rPr>
                <w:sz w:val="24"/>
                <w:szCs w:val="24"/>
              </w:rPr>
              <w:t>4.  Metric Conversion</w:t>
            </w:r>
          </w:p>
        </w:tc>
        <w:tc>
          <w:tcPr>
            <w:tcW w:w="4158" w:type="dxa"/>
          </w:tcPr>
          <w:p w:rsidR="009C094D" w:rsidRPr="00E31E98" w:rsidRDefault="00486486">
            <w:pPr>
              <w:jc w:val="center"/>
              <w:rPr>
                <w:sz w:val="24"/>
                <w:szCs w:val="24"/>
              </w:rPr>
            </w:pPr>
            <w:r>
              <w:rPr>
                <w:sz w:val="24"/>
                <w:szCs w:val="24"/>
              </w:rPr>
              <w:t>5</w:t>
            </w:r>
            <w:r w:rsidR="009C094D" w:rsidRPr="00E31E98">
              <w:rPr>
                <w:sz w:val="24"/>
                <w:szCs w:val="24"/>
              </w:rPr>
              <w:t xml:space="preserve"> hours</w:t>
            </w:r>
          </w:p>
        </w:tc>
      </w:tr>
      <w:tr w:rsidR="009C094D" w:rsidRPr="00E31E98">
        <w:tc>
          <w:tcPr>
            <w:tcW w:w="4590" w:type="dxa"/>
          </w:tcPr>
          <w:p w:rsidR="009C094D" w:rsidRPr="00E31E98" w:rsidRDefault="009C094D">
            <w:pPr>
              <w:rPr>
                <w:sz w:val="24"/>
                <w:szCs w:val="24"/>
              </w:rPr>
            </w:pPr>
            <w:r w:rsidRPr="00E31E98">
              <w:rPr>
                <w:sz w:val="24"/>
                <w:szCs w:val="24"/>
              </w:rPr>
              <w:t>5.  Statistics, Tables and Graphs</w:t>
            </w:r>
          </w:p>
          <w:p w:rsidR="009C094D" w:rsidRPr="00E31E98" w:rsidRDefault="009C094D">
            <w:pPr>
              <w:rPr>
                <w:sz w:val="24"/>
                <w:szCs w:val="24"/>
              </w:rPr>
            </w:pPr>
          </w:p>
        </w:tc>
        <w:tc>
          <w:tcPr>
            <w:tcW w:w="4158" w:type="dxa"/>
          </w:tcPr>
          <w:p w:rsidR="009C094D" w:rsidRPr="00E31E98" w:rsidRDefault="00486486">
            <w:pPr>
              <w:jc w:val="center"/>
              <w:rPr>
                <w:sz w:val="24"/>
                <w:szCs w:val="24"/>
              </w:rPr>
            </w:pPr>
            <w:r>
              <w:rPr>
                <w:sz w:val="24"/>
                <w:szCs w:val="24"/>
              </w:rPr>
              <w:t>5</w:t>
            </w:r>
            <w:r w:rsidR="009C094D" w:rsidRPr="00E31E98">
              <w:rPr>
                <w:sz w:val="24"/>
                <w:szCs w:val="24"/>
              </w:rPr>
              <w:t xml:space="preserve"> hours</w:t>
            </w:r>
          </w:p>
          <w:p w:rsidR="001224F0" w:rsidRPr="00E31E98" w:rsidRDefault="001224F0">
            <w:pPr>
              <w:jc w:val="center"/>
              <w:rPr>
                <w:sz w:val="24"/>
                <w:szCs w:val="24"/>
              </w:rPr>
            </w:pPr>
          </w:p>
          <w:p w:rsidR="001224F0" w:rsidRPr="00E31E98" w:rsidRDefault="001224F0">
            <w:pPr>
              <w:jc w:val="center"/>
              <w:rPr>
                <w:sz w:val="24"/>
                <w:szCs w:val="24"/>
              </w:rPr>
            </w:pPr>
          </w:p>
        </w:tc>
      </w:tr>
    </w:tbl>
    <w:p w:rsidR="00704CB6" w:rsidRDefault="00704CB6">
      <w:pPr>
        <w:rPr>
          <w:b/>
          <w:sz w:val="24"/>
          <w:szCs w:val="24"/>
        </w:rPr>
      </w:pPr>
    </w:p>
    <w:p w:rsidR="009C094D" w:rsidRPr="00E31E98" w:rsidRDefault="009C094D">
      <w:pPr>
        <w:rPr>
          <w:b/>
          <w:sz w:val="24"/>
          <w:szCs w:val="24"/>
        </w:rPr>
      </w:pPr>
      <w:r w:rsidRPr="00E31E98">
        <w:rPr>
          <w:b/>
          <w:sz w:val="24"/>
          <w:szCs w:val="24"/>
        </w:rPr>
        <w:t>IV.</w:t>
      </w:r>
      <w:r w:rsidRPr="00E31E98">
        <w:rPr>
          <w:b/>
          <w:sz w:val="24"/>
          <w:szCs w:val="24"/>
        </w:rPr>
        <w:tab/>
        <w:t>REQUIRED RESOURCES / TEXTS / MATERIALS:</w:t>
      </w:r>
    </w:p>
    <w:p w:rsidR="009C094D" w:rsidRPr="00E31E98" w:rsidRDefault="009C094D">
      <w:pPr>
        <w:rPr>
          <w:b/>
          <w:sz w:val="24"/>
          <w:szCs w:val="24"/>
        </w:rPr>
      </w:pPr>
    </w:p>
    <w:p w:rsidR="009C094D" w:rsidRPr="00E31E98" w:rsidRDefault="009C094D">
      <w:pPr>
        <w:ind w:left="864" w:hanging="432"/>
        <w:rPr>
          <w:sz w:val="24"/>
          <w:szCs w:val="24"/>
        </w:rPr>
      </w:pPr>
      <w:r w:rsidRPr="00E31E98">
        <w:rPr>
          <w:sz w:val="24"/>
          <w:szCs w:val="24"/>
        </w:rPr>
        <w:t xml:space="preserve"> 1.</w:t>
      </w:r>
      <w:r w:rsidRPr="00E31E98">
        <w:rPr>
          <w:sz w:val="24"/>
          <w:szCs w:val="24"/>
        </w:rPr>
        <w:tab/>
      </w:r>
      <w:r w:rsidR="00695FB0">
        <w:rPr>
          <w:sz w:val="24"/>
          <w:szCs w:val="24"/>
        </w:rPr>
        <w:t>My Math Test Online – Access code may be purchased at the Bookstore</w:t>
      </w:r>
    </w:p>
    <w:p w:rsidR="009C094D" w:rsidRPr="00E31E98" w:rsidRDefault="009C094D">
      <w:pPr>
        <w:ind w:left="864" w:hanging="432"/>
        <w:rPr>
          <w:b/>
          <w:sz w:val="24"/>
          <w:szCs w:val="24"/>
        </w:rPr>
      </w:pPr>
      <w:r w:rsidRPr="00E31E98">
        <w:rPr>
          <w:sz w:val="24"/>
          <w:szCs w:val="24"/>
        </w:rPr>
        <w:t xml:space="preserve"> 2.</w:t>
      </w:r>
      <w:r w:rsidRPr="00E31E98">
        <w:rPr>
          <w:sz w:val="24"/>
          <w:szCs w:val="24"/>
        </w:rPr>
        <w:tab/>
        <w:t xml:space="preserve">Calculator:  (Recommended) SHARP Scientific Calculator EL-531.  </w:t>
      </w:r>
      <w:r w:rsidRPr="00E31E98">
        <w:rPr>
          <w:i/>
          <w:iCs/>
          <w:sz w:val="24"/>
          <w:szCs w:val="24"/>
        </w:rPr>
        <w:t>The use of some kinds of calculators, cell phones, and other electronic devices may be restricted during tests.</w:t>
      </w:r>
    </w:p>
    <w:p w:rsidR="009C094D" w:rsidRPr="00E31E98" w:rsidRDefault="009C094D">
      <w:pPr>
        <w:rPr>
          <w:b/>
          <w:sz w:val="24"/>
          <w:szCs w:val="24"/>
        </w:rPr>
      </w:pPr>
    </w:p>
    <w:tbl>
      <w:tblPr>
        <w:tblW w:w="0" w:type="auto"/>
        <w:tblLayout w:type="fixed"/>
        <w:tblLook w:val="0000" w:firstRow="0" w:lastRow="0" w:firstColumn="0" w:lastColumn="0" w:noHBand="0" w:noVBand="0"/>
      </w:tblPr>
      <w:tblGrid>
        <w:gridCol w:w="675"/>
        <w:gridCol w:w="8181"/>
      </w:tblGrid>
      <w:tr w:rsidR="009C094D" w:rsidRPr="00E31E98">
        <w:trPr>
          <w:cantSplit/>
        </w:trPr>
        <w:tc>
          <w:tcPr>
            <w:tcW w:w="675" w:type="dxa"/>
          </w:tcPr>
          <w:p w:rsidR="009C094D" w:rsidRPr="00E31E98" w:rsidRDefault="009C094D">
            <w:pPr>
              <w:rPr>
                <w:b/>
                <w:sz w:val="24"/>
                <w:szCs w:val="24"/>
              </w:rPr>
            </w:pPr>
            <w:r w:rsidRPr="00E31E98">
              <w:rPr>
                <w:b/>
                <w:sz w:val="24"/>
                <w:szCs w:val="24"/>
              </w:rPr>
              <w:t>V.</w:t>
            </w:r>
          </w:p>
        </w:tc>
        <w:tc>
          <w:tcPr>
            <w:tcW w:w="8181" w:type="dxa"/>
          </w:tcPr>
          <w:p w:rsidR="009C094D" w:rsidRPr="00E31E98" w:rsidRDefault="009C094D">
            <w:pPr>
              <w:rPr>
                <w:b/>
                <w:sz w:val="24"/>
                <w:szCs w:val="24"/>
              </w:rPr>
            </w:pPr>
            <w:r w:rsidRPr="00E31E98">
              <w:rPr>
                <w:b/>
                <w:sz w:val="24"/>
                <w:szCs w:val="24"/>
              </w:rPr>
              <w:t>EVALUATION PROCESS/GRADING SYSTEM:</w:t>
            </w:r>
          </w:p>
          <w:p w:rsidR="009C094D" w:rsidRPr="00E31E98" w:rsidRDefault="009C094D">
            <w:pPr>
              <w:rPr>
                <w:sz w:val="24"/>
                <w:szCs w:val="24"/>
              </w:rPr>
            </w:pPr>
          </w:p>
          <w:p w:rsidR="009C094D" w:rsidRPr="00E31E98" w:rsidRDefault="00825AB2">
            <w:pPr>
              <w:rPr>
                <w:sz w:val="24"/>
                <w:szCs w:val="24"/>
              </w:rPr>
            </w:pPr>
            <w:r>
              <w:rPr>
                <w:sz w:val="24"/>
                <w:szCs w:val="24"/>
              </w:rPr>
              <w:t xml:space="preserve">A weighted average based on the following will be used to calculate the </w:t>
            </w:r>
            <w:r w:rsidR="009C094D" w:rsidRPr="00E31E98">
              <w:rPr>
                <w:sz w:val="24"/>
                <w:szCs w:val="24"/>
              </w:rPr>
              <w:t xml:space="preserve">final </w:t>
            </w:r>
            <w:r>
              <w:rPr>
                <w:sz w:val="24"/>
                <w:szCs w:val="24"/>
              </w:rPr>
              <w:t>mark</w:t>
            </w:r>
            <w:r w:rsidR="009C094D" w:rsidRPr="00E31E98">
              <w:rPr>
                <w:sz w:val="24"/>
                <w:szCs w:val="24"/>
              </w:rPr>
              <w:t>.</w:t>
            </w:r>
          </w:p>
          <w:p w:rsidR="009C094D" w:rsidRPr="00E31E98" w:rsidRDefault="009C094D">
            <w:pPr>
              <w:rPr>
                <w:sz w:val="24"/>
                <w:szCs w:val="24"/>
              </w:rPr>
            </w:pPr>
          </w:p>
          <w:p w:rsidR="009C094D" w:rsidRPr="00E31E98" w:rsidRDefault="0083422A">
            <w:pPr>
              <w:rPr>
                <w:sz w:val="24"/>
                <w:szCs w:val="24"/>
              </w:rPr>
            </w:pPr>
            <w:proofErr w:type="spellStart"/>
            <w:r>
              <w:rPr>
                <w:sz w:val="24"/>
                <w:szCs w:val="24"/>
              </w:rPr>
              <w:t>MyMathT</w:t>
            </w:r>
            <w:r w:rsidR="00825AB2">
              <w:rPr>
                <w:sz w:val="24"/>
                <w:szCs w:val="24"/>
              </w:rPr>
              <w:t>est</w:t>
            </w:r>
            <w:proofErr w:type="spellEnd"/>
            <w:r w:rsidR="00825AB2">
              <w:rPr>
                <w:sz w:val="24"/>
                <w:szCs w:val="24"/>
              </w:rPr>
              <w:t xml:space="preserve"> Online Evaluations    </w:t>
            </w:r>
            <w:r w:rsidR="005D1960">
              <w:rPr>
                <w:sz w:val="24"/>
                <w:szCs w:val="24"/>
              </w:rPr>
              <w:t xml:space="preserve">     </w:t>
            </w:r>
            <w:r w:rsidR="00825AB2">
              <w:rPr>
                <w:sz w:val="24"/>
                <w:szCs w:val="24"/>
              </w:rPr>
              <w:t xml:space="preserve"> 25%</w:t>
            </w:r>
          </w:p>
          <w:p w:rsidR="009C094D" w:rsidRPr="005D1960" w:rsidRDefault="00825AB2" w:rsidP="00825AB2">
            <w:pPr>
              <w:rPr>
                <w:sz w:val="24"/>
                <w:szCs w:val="24"/>
              </w:rPr>
            </w:pPr>
            <w:r w:rsidRPr="005D1960">
              <w:rPr>
                <w:sz w:val="24"/>
                <w:szCs w:val="24"/>
              </w:rPr>
              <w:t>Test and Quizzes                                50%</w:t>
            </w:r>
          </w:p>
          <w:p w:rsidR="00825AB2" w:rsidRPr="005D1960" w:rsidRDefault="00825AB2" w:rsidP="00825AB2">
            <w:pPr>
              <w:rPr>
                <w:sz w:val="24"/>
                <w:szCs w:val="24"/>
              </w:rPr>
            </w:pPr>
            <w:r w:rsidRPr="005D1960">
              <w:rPr>
                <w:sz w:val="24"/>
                <w:szCs w:val="24"/>
              </w:rPr>
              <w:t xml:space="preserve">Assignments                                       </w:t>
            </w:r>
            <w:r w:rsidR="00E80A92">
              <w:rPr>
                <w:sz w:val="24"/>
                <w:szCs w:val="24"/>
              </w:rPr>
              <w:t xml:space="preserve"> </w:t>
            </w:r>
            <w:r w:rsidRPr="005D1960">
              <w:rPr>
                <w:sz w:val="24"/>
                <w:szCs w:val="24"/>
              </w:rPr>
              <w:t>25%</w:t>
            </w:r>
          </w:p>
          <w:p w:rsidR="00211586" w:rsidRPr="00E31E98" w:rsidRDefault="00211586" w:rsidP="00825AB2">
            <w:pPr>
              <w:rPr>
                <w:szCs w:val="24"/>
              </w:rPr>
            </w:pPr>
          </w:p>
        </w:tc>
      </w:tr>
      <w:tr w:rsidR="009C094D" w:rsidRPr="00E31E98">
        <w:trPr>
          <w:cantSplit/>
        </w:trPr>
        <w:tc>
          <w:tcPr>
            <w:tcW w:w="675" w:type="dxa"/>
          </w:tcPr>
          <w:p w:rsidR="009C094D" w:rsidRPr="00E31E98" w:rsidRDefault="009C094D">
            <w:pPr>
              <w:pStyle w:val="EnvelopeReturn"/>
              <w:rPr>
                <w:szCs w:val="24"/>
              </w:rPr>
            </w:pPr>
          </w:p>
        </w:tc>
        <w:tc>
          <w:tcPr>
            <w:tcW w:w="8181" w:type="dxa"/>
          </w:tcPr>
          <w:p w:rsidR="009C094D" w:rsidRPr="00E31E98" w:rsidRDefault="009C094D">
            <w:pPr>
              <w:rPr>
                <w:sz w:val="24"/>
                <w:szCs w:val="24"/>
              </w:rPr>
            </w:pPr>
            <w:r w:rsidRPr="00E31E98">
              <w:rPr>
                <w:sz w:val="24"/>
                <w:szCs w:val="24"/>
              </w:rPr>
              <w:t>The following semester grades will be assigned to students:</w:t>
            </w:r>
          </w:p>
        </w:tc>
      </w:tr>
    </w:tbl>
    <w:p w:rsidR="009C094D" w:rsidRPr="00E31E98" w:rsidRDefault="009C094D">
      <w:pPr>
        <w:rPr>
          <w:sz w:val="24"/>
          <w:szCs w:val="24"/>
        </w:rPr>
      </w:pPr>
    </w:p>
    <w:tbl>
      <w:tblPr>
        <w:tblW w:w="0" w:type="auto"/>
        <w:tblLayout w:type="fixed"/>
        <w:tblLook w:val="0000" w:firstRow="0" w:lastRow="0" w:firstColumn="0" w:lastColumn="0" w:noHBand="0" w:noVBand="0"/>
      </w:tblPr>
      <w:tblGrid>
        <w:gridCol w:w="675"/>
        <w:gridCol w:w="1701"/>
        <w:gridCol w:w="4678"/>
        <w:gridCol w:w="1784"/>
        <w:gridCol w:w="18"/>
      </w:tblGrid>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jc w:val="center"/>
              <w:rPr>
                <w:rFonts w:cs="Arial"/>
                <w:i/>
                <w:iCs/>
                <w:sz w:val="24"/>
                <w:szCs w:val="24"/>
              </w:rPr>
            </w:pPr>
          </w:p>
          <w:p w:rsidR="009C094D" w:rsidRPr="00E31E98" w:rsidRDefault="009C094D">
            <w:pPr>
              <w:pStyle w:val="Heading2"/>
              <w:rPr>
                <w:rFonts w:ascii="Arial" w:hAnsi="Arial" w:cs="Arial"/>
                <w:sz w:val="24"/>
                <w:szCs w:val="24"/>
              </w:rPr>
            </w:pPr>
            <w:r w:rsidRPr="00E31E98">
              <w:rPr>
                <w:rFonts w:ascii="Arial" w:hAnsi="Arial" w:cs="Arial"/>
                <w:sz w:val="24"/>
                <w:szCs w:val="24"/>
              </w:rPr>
              <w:t>Grade</w:t>
            </w:r>
          </w:p>
        </w:tc>
        <w:tc>
          <w:tcPr>
            <w:tcW w:w="4678" w:type="dxa"/>
          </w:tcPr>
          <w:p w:rsidR="009C094D" w:rsidRPr="00E31E98" w:rsidRDefault="009C094D">
            <w:pPr>
              <w:jc w:val="center"/>
              <w:rPr>
                <w:rFonts w:cs="Arial"/>
                <w:i/>
                <w:iCs/>
                <w:sz w:val="24"/>
                <w:szCs w:val="24"/>
              </w:rPr>
            </w:pPr>
          </w:p>
          <w:p w:rsidR="009C094D" w:rsidRPr="00E31E98" w:rsidRDefault="009C094D">
            <w:pPr>
              <w:pStyle w:val="Heading1"/>
              <w:rPr>
                <w:rFonts w:cs="Arial"/>
                <w:sz w:val="24"/>
                <w:szCs w:val="24"/>
              </w:rPr>
            </w:pPr>
            <w:r w:rsidRPr="00E31E98">
              <w:rPr>
                <w:rFonts w:cs="Arial"/>
                <w:sz w:val="24"/>
                <w:szCs w:val="24"/>
              </w:rPr>
              <w:t>Definition</w:t>
            </w:r>
          </w:p>
        </w:tc>
        <w:tc>
          <w:tcPr>
            <w:tcW w:w="1802" w:type="dxa"/>
            <w:gridSpan w:val="2"/>
          </w:tcPr>
          <w:p w:rsidR="009C094D" w:rsidRPr="00E31E98" w:rsidRDefault="009C094D">
            <w:pPr>
              <w:jc w:val="center"/>
              <w:rPr>
                <w:rFonts w:cs="Arial"/>
                <w:i/>
                <w:iCs/>
                <w:sz w:val="24"/>
                <w:szCs w:val="24"/>
              </w:rPr>
            </w:pPr>
            <w:r w:rsidRPr="00E31E98">
              <w:rPr>
                <w:rFonts w:cs="Arial"/>
                <w:i/>
                <w:iCs/>
                <w:sz w:val="24"/>
                <w:szCs w:val="24"/>
              </w:rPr>
              <w:t>Grade Point Equivalent</w:t>
            </w:r>
          </w:p>
        </w:tc>
      </w:tr>
      <w:tr w:rsidR="009C094D" w:rsidRPr="00E31E98">
        <w:trPr>
          <w:cantSplit/>
        </w:trPr>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A+</w:t>
            </w:r>
          </w:p>
        </w:tc>
        <w:tc>
          <w:tcPr>
            <w:tcW w:w="4678" w:type="dxa"/>
          </w:tcPr>
          <w:p w:rsidR="009C094D" w:rsidRPr="00E31E98" w:rsidRDefault="009C094D">
            <w:pPr>
              <w:jc w:val="center"/>
              <w:rPr>
                <w:rFonts w:cs="Arial"/>
                <w:sz w:val="24"/>
                <w:szCs w:val="24"/>
              </w:rPr>
            </w:pPr>
            <w:r w:rsidRPr="00E31E98">
              <w:rPr>
                <w:rFonts w:cs="Arial"/>
                <w:sz w:val="24"/>
                <w:szCs w:val="24"/>
              </w:rPr>
              <w:t>90 – 100%</w:t>
            </w:r>
          </w:p>
        </w:tc>
        <w:tc>
          <w:tcPr>
            <w:tcW w:w="1802" w:type="dxa"/>
            <w:gridSpan w:val="2"/>
            <w:vMerge w:val="restart"/>
            <w:vAlign w:val="center"/>
          </w:tcPr>
          <w:p w:rsidR="009C094D" w:rsidRPr="00E31E98" w:rsidRDefault="009C094D">
            <w:pPr>
              <w:jc w:val="center"/>
              <w:rPr>
                <w:rFonts w:cs="Arial"/>
                <w:sz w:val="24"/>
                <w:szCs w:val="24"/>
              </w:rPr>
            </w:pPr>
            <w:r w:rsidRPr="00E31E98">
              <w:rPr>
                <w:rFonts w:cs="Arial"/>
                <w:sz w:val="24"/>
                <w:szCs w:val="24"/>
              </w:rPr>
              <w:t>4.00</w:t>
            </w:r>
          </w:p>
        </w:tc>
      </w:tr>
      <w:tr w:rsidR="009C094D" w:rsidRPr="00E31E98">
        <w:trPr>
          <w:cantSplit/>
        </w:trPr>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A</w:t>
            </w:r>
          </w:p>
        </w:tc>
        <w:tc>
          <w:tcPr>
            <w:tcW w:w="4678" w:type="dxa"/>
          </w:tcPr>
          <w:p w:rsidR="009C094D" w:rsidRPr="00E31E98" w:rsidRDefault="009C094D">
            <w:pPr>
              <w:jc w:val="center"/>
              <w:rPr>
                <w:rFonts w:cs="Arial"/>
                <w:sz w:val="24"/>
                <w:szCs w:val="24"/>
              </w:rPr>
            </w:pPr>
            <w:r w:rsidRPr="00E31E98">
              <w:rPr>
                <w:rFonts w:cs="Arial"/>
                <w:sz w:val="24"/>
                <w:szCs w:val="24"/>
              </w:rPr>
              <w:t>80 – 89%</w:t>
            </w:r>
          </w:p>
        </w:tc>
        <w:tc>
          <w:tcPr>
            <w:tcW w:w="1802" w:type="dxa"/>
            <w:gridSpan w:val="2"/>
            <w:vMerge/>
          </w:tcPr>
          <w:p w:rsidR="009C094D" w:rsidRPr="00E31E98" w:rsidRDefault="009C094D">
            <w:pPr>
              <w:jc w:val="center"/>
              <w:rPr>
                <w:rFonts w:cs="Arial"/>
                <w:sz w:val="24"/>
                <w:szCs w:val="24"/>
              </w:rPr>
            </w:pP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B</w:t>
            </w:r>
          </w:p>
        </w:tc>
        <w:tc>
          <w:tcPr>
            <w:tcW w:w="4678" w:type="dxa"/>
          </w:tcPr>
          <w:p w:rsidR="009C094D" w:rsidRPr="00E31E98" w:rsidRDefault="009C094D">
            <w:pPr>
              <w:jc w:val="center"/>
              <w:rPr>
                <w:rFonts w:cs="Arial"/>
                <w:sz w:val="24"/>
                <w:szCs w:val="24"/>
              </w:rPr>
            </w:pPr>
            <w:r w:rsidRPr="00E31E98">
              <w:rPr>
                <w:rFonts w:cs="Arial"/>
                <w:sz w:val="24"/>
                <w:szCs w:val="24"/>
              </w:rPr>
              <w:t>70 - 79%</w:t>
            </w:r>
          </w:p>
        </w:tc>
        <w:tc>
          <w:tcPr>
            <w:tcW w:w="1802" w:type="dxa"/>
            <w:gridSpan w:val="2"/>
          </w:tcPr>
          <w:p w:rsidR="009C094D" w:rsidRPr="00E31E98" w:rsidRDefault="009C094D">
            <w:pPr>
              <w:jc w:val="center"/>
              <w:rPr>
                <w:rFonts w:cs="Arial"/>
                <w:sz w:val="24"/>
                <w:szCs w:val="24"/>
              </w:rPr>
            </w:pPr>
            <w:r w:rsidRPr="00E31E98">
              <w:rPr>
                <w:rFonts w:cs="Arial"/>
                <w:sz w:val="24"/>
                <w:szCs w:val="24"/>
              </w:rPr>
              <w:t>3.00</w:t>
            </w: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C</w:t>
            </w:r>
          </w:p>
        </w:tc>
        <w:tc>
          <w:tcPr>
            <w:tcW w:w="4678" w:type="dxa"/>
          </w:tcPr>
          <w:p w:rsidR="009C094D" w:rsidRPr="00E31E98" w:rsidRDefault="009C094D">
            <w:pPr>
              <w:jc w:val="center"/>
              <w:rPr>
                <w:rFonts w:cs="Arial"/>
                <w:sz w:val="24"/>
                <w:szCs w:val="24"/>
              </w:rPr>
            </w:pPr>
            <w:r w:rsidRPr="00E31E98">
              <w:rPr>
                <w:rFonts w:cs="Arial"/>
                <w:sz w:val="24"/>
                <w:szCs w:val="24"/>
              </w:rPr>
              <w:t>60 - 69%</w:t>
            </w:r>
          </w:p>
        </w:tc>
        <w:tc>
          <w:tcPr>
            <w:tcW w:w="1802" w:type="dxa"/>
            <w:gridSpan w:val="2"/>
          </w:tcPr>
          <w:p w:rsidR="009C094D" w:rsidRPr="00E31E98" w:rsidRDefault="009C094D">
            <w:pPr>
              <w:jc w:val="center"/>
              <w:rPr>
                <w:rFonts w:cs="Arial"/>
                <w:sz w:val="24"/>
                <w:szCs w:val="24"/>
              </w:rPr>
            </w:pPr>
            <w:r w:rsidRPr="00E31E98">
              <w:rPr>
                <w:rFonts w:cs="Arial"/>
                <w:sz w:val="24"/>
                <w:szCs w:val="24"/>
              </w:rPr>
              <w:t>2.00</w:t>
            </w: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D</w:t>
            </w:r>
          </w:p>
        </w:tc>
        <w:tc>
          <w:tcPr>
            <w:tcW w:w="4678" w:type="dxa"/>
          </w:tcPr>
          <w:p w:rsidR="009C094D" w:rsidRPr="00E31E98" w:rsidRDefault="009C094D">
            <w:pPr>
              <w:jc w:val="center"/>
              <w:rPr>
                <w:rFonts w:cs="Arial"/>
                <w:sz w:val="24"/>
                <w:szCs w:val="24"/>
              </w:rPr>
            </w:pPr>
            <w:r w:rsidRPr="00E31E98">
              <w:rPr>
                <w:rFonts w:cs="Arial"/>
                <w:sz w:val="24"/>
                <w:szCs w:val="24"/>
              </w:rPr>
              <w:t>50 – 59%</w:t>
            </w:r>
          </w:p>
        </w:tc>
        <w:tc>
          <w:tcPr>
            <w:tcW w:w="1802" w:type="dxa"/>
            <w:gridSpan w:val="2"/>
          </w:tcPr>
          <w:p w:rsidR="009C094D" w:rsidRPr="00E31E98" w:rsidRDefault="009C094D">
            <w:pPr>
              <w:jc w:val="center"/>
              <w:rPr>
                <w:rFonts w:cs="Arial"/>
                <w:sz w:val="24"/>
                <w:szCs w:val="24"/>
              </w:rPr>
            </w:pPr>
            <w:r w:rsidRPr="00E31E98">
              <w:rPr>
                <w:rFonts w:cs="Arial"/>
                <w:sz w:val="24"/>
                <w:szCs w:val="24"/>
              </w:rPr>
              <w:t>1.00</w:t>
            </w:r>
          </w:p>
        </w:tc>
      </w:tr>
      <w:tr w:rsidR="009C094D" w:rsidRPr="00E31E98">
        <w:trPr>
          <w:trHeight w:val="333"/>
        </w:trPr>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F (Fail)</w:t>
            </w:r>
          </w:p>
        </w:tc>
        <w:tc>
          <w:tcPr>
            <w:tcW w:w="4678" w:type="dxa"/>
          </w:tcPr>
          <w:p w:rsidR="009C094D" w:rsidRPr="00E31E98" w:rsidRDefault="009C094D">
            <w:pPr>
              <w:jc w:val="center"/>
              <w:rPr>
                <w:rFonts w:cs="Arial"/>
                <w:sz w:val="24"/>
                <w:szCs w:val="24"/>
              </w:rPr>
            </w:pPr>
            <w:r w:rsidRPr="00E31E98">
              <w:rPr>
                <w:rFonts w:cs="Arial"/>
                <w:sz w:val="24"/>
                <w:szCs w:val="24"/>
              </w:rPr>
              <w:t>49% and below</w:t>
            </w:r>
          </w:p>
        </w:tc>
        <w:tc>
          <w:tcPr>
            <w:tcW w:w="1802" w:type="dxa"/>
            <w:gridSpan w:val="2"/>
          </w:tcPr>
          <w:p w:rsidR="009C094D" w:rsidRPr="00E31E98" w:rsidRDefault="009C094D">
            <w:pPr>
              <w:jc w:val="center"/>
              <w:rPr>
                <w:rFonts w:cs="Arial"/>
                <w:sz w:val="24"/>
                <w:szCs w:val="24"/>
              </w:rPr>
            </w:pPr>
            <w:r w:rsidRPr="00E31E98">
              <w:rPr>
                <w:rFonts w:cs="Arial"/>
                <w:sz w:val="24"/>
                <w:szCs w:val="24"/>
              </w:rPr>
              <w:t>0.00</w:t>
            </w:r>
          </w:p>
        </w:tc>
      </w:tr>
      <w:tr w:rsidR="009C094D" w:rsidRPr="00E31E98">
        <w:trPr>
          <w:gridAfter w:val="3"/>
          <w:wAfter w:w="6480" w:type="dxa"/>
          <w:trHeight w:val="100"/>
        </w:trPr>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CR (Credit)</w:t>
            </w:r>
          </w:p>
        </w:tc>
        <w:tc>
          <w:tcPr>
            <w:tcW w:w="4678" w:type="dxa"/>
          </w:tcPr>
          <w:p w:rsidR="009C094D" w:rsidRPr="00E31E98" w:rsidRDefault="009C094D">
            <w:pPr>
              <w:rPr>
                <w:rFonts w:cs="Arial"/>
                <w:sz w:val="24"/>
                <w:szCs w:val="24"/>
              </w:rPr>
            </w:pPr>
            <w:r w:rsidRPr="00E31E98">
              <w:rPr>
                <w:rFonts w:cs="Arial"/>
                <w:sz w:val="24"/>
                <w:szCs w:val="24"/>
              </w:rPr>
              <w:t>Credit for diploma requirements has been awarded.</w:t>
            </w:r>
          </w:p>
        </w:tc>
        <w:tc>
          <w:tcPr>
            <w:tcW w:w="1802" w:type="dxa"/>
            <w:gridSpan w:val="2"/>
          </w:tcPr>
          <w:p w:rsidR="009C094D" w:rsidRPr="00E31E98" w:rsidRDefault="009C094D">
            <w:pPr>
              <w:jc w:val="center"/>
              <w:rPr>
                <w:rFonts w:cs="Arial"/>
                <w:sz w:val="24"/>
                <w:szCs w:val="24"/>
              </w:rPr>
            </w:pP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S</w:t>
            </w:r>
          </w:p>
        </w:tc>
        <w:tc>
          <w:tcPr>
            <w:tcW w:w="4678" w:type="dxa"/>
          </w:tcPr>
          <w:p w:rsidR="009C094D" w:rsidRPr="00E31E98" w:rsidRDefault="009C094D">
            <w:pPr>
              <w:rPr>
                <w:rFonts w:cs="Arial"/>
                <w:sz w:val="24"/>
                <w:szCs w:val="24"/>
              </w:rPr>
            </w:pPr>
            <w:r w:rsidRPr="00E31E98">
              <w:rPr>
                <w:rFonts w:cs="Arial"/>
                <w:sz w:val="24"/>
                <w:szCs w:val="24"/>
              </w:rPr>
              <w:t>Satisfactory achievement in field /clinical placement or non-graded subject area.</w:t>
            </w:r>
          </w:p>
        </w:tc>
        <w:tc>
          <w:tcPr>
            <w:tcW w:w="1802" w:type="dxa"/>
            <w:gridSpan w:val="2"/>
          </w:tcPr>
          <w:p w:rsidR="009C094D" w:rsidRPr="00E31E98" w:rsidRDefault="009C094D">
            <w:pPr>
              <w:jc w:val="center"/>
              <w:rPr>
                <w:rFonts w:cs="Arial"/>
                <w:sz w:val="24"/>
                <w:szCs w:val="24"/>
              </w:rPr>
            </w:pP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U</w:t>
            </w:r>
          </w:p>
        </w:tc>
        <w:tc>
          <w:tcPr>
            <w:tcW w:w="4678" w:type="dxa"/>
          </w:tcPr>
          <w:p w:rsidR="009C094D" w:rsidRPr="00E31E98" w:rsidRDefault="009C094D">
            <w:pPr>
              <w:rPr>
                <w:rFonts w:cs="Arial"/>
                <w:sz w:val="24"/>
                <w:szCs w:val="24"/>
              </w:rPr>
            </w:pPr>
            <w:r w:rsidRPr="00E31E98">
              <w:rPr>
                <w:rFonts w:cs="Arial"/>
                <w:sz w:val="24"/>
                <w:szCs w:val="24"/>
              </w:rPr>
              <w:t>Unsatisfactory achievement in field/clinical placement or non-graded subject area.</w:t>
            </w:r>
          </w:p>
        </w:tc>
        <w:tc>
          <w:tcPr>
            <w:tcW w:w="1802" w:type="dxa"/>
            <w:gridSpan w:val="2"/>
          </w:tcPr>
          <w:p w:rsidR="009C094D" w:rsidRPr="00E31E98" w:rsidRDefault="009C094D">
            <w:pPr>
              <w:jc w:val="center"/>
              <w:rPr>
                <w:rFonts w:cs="Arial"/>
                <w:sz w:val="24"/>
                <w:szCs w:val="24"/>
              </w:rPr>
            </w:pP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X</w:t>
            </w:r>
          </w:p>
        </w:tc>
        <w:tc>
          <w:tcPr>
            <w:tcW w:w="4678" w:type="dxa"/>
          </w:tcPr>
          <w:p w:rsidR="009C094D" w:rsidRPr="00E31E98" w:rsidRDefault="009C094D">
            <w:pPr>
              <w:rPr>
                <w:rFonts w:cs="Arial"/>
                <w:sz w:val="24"/>
                <w:szCs w:val="24"/>
              </w:rPr>
            </w:pPr>
            <w:r w:rsidRPr="00E31E98">
              <w:rPr>
                <w:rFonts w:cs="Arial"/>
                <w:sz w:val="24"/>
                <w:szCs w:val="24"/>
              </w:rPr>
              <w:t>A temporary grade limited to situations with extenuating circumstances giving a student additional time to complete the requirements for a course.</w:t>
            </w:r>
          </w:p>
        </w:tc>
        <w:tc>
          <w:tcPr>
            <w:tcW w:w="1802" w:type="dxa"/>
            <w:gridSpan w:val="2"/>
          </w:tcPr>
          <w:p w:rsidR="009C094D" w:rsidRPr="00E31E98" w:rsidRDefault="009C094D">
            <w:pPr>
              <w:jc w:val="center"/>
              <w:rPr>
                <w:rFonts w:cs="Arial"/>
                <w:sz w:val="24"/>
                <w:szCs w:val="24"/>
              </w:rPr>
            </w:pP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NR</w:t>
            </w:r>
          </w:p>
        </w:tc>
        <w:tc>
          <w:tcPr>
            <w:tcW w:w="4678" w:type="dxa"/>
          </w:tcPr>
          <w:p w:rsidR="009C094D" w:rsidRPr="00E31E98" w:rsidRDefault="009C094D">
            <w:pPr>
              <w:rPr>
                <w:rFonts w:cs="Arial"/>
                <w:sz w:val="24"/>
                <w:szCs w:val="24"/>
              </w:rPr>
            </w:pPr>
            <w:r w:rsidRPr="00E31E98">
              <w:rPr>
                <w:rFonts w:cs="Arial"/>
                <w:sz w:val="24"/>
                <w:szCs w:val="24"/>
              </w:rPr>
              <w:t xml:space="preserve">Grade not reported to Registrar's office.  </w:t>
            </w:r>
          </w:p>
        </w:tc>
        <w:tc>
          <w:tcPr>
            <w:tcW w:w="1802" w:type="dxa"/>
            <w:gridSpan w:val="2"/>
          </w:tcPr>
          <w:p w:rsidR="009C094D" w:rsidRPr="00E31E98" w:rsidRDefault="009C094D">
            <w:pPr>
              <w:jc w:val="center"/>
              <w:rPr>
                <w:rFonts w:cs="Arial"/>
                <w:sz w:val="24"/>
                <w:szCs w:val="24"/>
              </w:rPr>
            </w:pP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W</w:t>
            </w:r>
          </w:p>
        </w:tc>
        <w:tc>
          <w:tcPr>
            <w:tcW w:w="4678" w:type="dxa"/>
          </w:tcPr>
          <w:p w:rsidR="009C094D" w:rsidRDefault="009C094D">
            <w:pPr>
              <w:rPr>
                <w:rFonts w:cs="Arial"/>
                <w:sz w:val="24"/>
                <w:szCs w:val="24"/>
              </w:rPr>
            </w:pPr>
            <w:r w:rsidRPr="00E31E98">
              <w:rPr>
                <w:rFonts w:cs="Arial"/>
                <w:sz w:val="24"/>
                <w:szCs w:val="24"/>
              </w:rPr>
              <w:t>Student has withdrawn from the course without academic penalty.</w:t>
            </w:r>
          </w:p>
          <w:p w:rsidR="006D7785" w:rsidRPr="00E31E98" w:rsidRDefault="006D7785">
            <w:pPr>
              <w:rPr>
                <w:rFonts w:cs="Arial"/>
                <w:sz w:val="24"/>
                <w:szCs w:val="24"/>
              </w:rPr>
            </w:pPr>
          </w:p>
        </w:tc>
        <w:tc>
          <w:tcPr>
            <w:tcW w:w="1802" w:type="dxa"/>
            <w:gridSpan w:val="2"/>
          </w:tcPr>
          <w:p w:rsidR="009C094D" w:rsidRPr="00E31E98" w:rsidRDefault="009C094D">
            <w:pPr>
              <w:jc w:val="center"/>
              <w:rPr>
                <w:rFonts w:cs="Arial"/>
                <w:sz w:val="24"/>
                <w:szCs w:val="24"/>
              </w:rPr>
            </w:pPr>
          </w:p>
        </w:tc>
      </w:tr>
      <w:tr w:rsidR="006D7785" w:rsidTr="00512BBA">
        <w:trPr>
          <w:cantSplit/>
        </w:trPr>
        <w:tc>
          <w:tcPr>
            <w:tcW w:w="675" w:type="dxa"/>
          </w:tcPr>
          <w:p w:rsidR="006D7785" w:rsidRDefault="006D7785" w:rsidP="00512BBA">
            <w:pPr>
              <w:rPr>
                <w:b/>
              </w:rPr>
            </w:pPr>
            <w:r>
              <w:rPr>
                <w:b/>
              </w:rPr>
              <w:t>VI.</w:t>
            </w:r>
          </w:p>
        </w:tc>
        <w:tc>
          <w:tcPr>
            <w:tcW w:w="8181" w:type="dxa"/>
            <w:gridSpan w:val="4"/>
          </w:tcPr>
          <w:p w:rsidR="006D7785" w:rsidRDefault="006D7785" w:rsidP="00512BBA">
            <w:pPr>
              <w:rPr>
                <w:b/>
              </w:rPr>
            </w:pPr>
            <w:r>
              <w:rPr>
                <w:b/>
              </w:rPr>
              <w:t>SPECIAL NOTES:</w:t>
            </w:r>
          </w:p>
          <w:p w:rsidR="006D7785" w:rsidRDefault="006D7785" w:rsidP="00512BBA"/>
        </w:tc>
      </w:tr>
      <w:tr w:rsidR="006D7785" w:rsidRPr="00723208" w:rsidTr="00512BBA">
        <w:trPr>
          <w:gridAfter w:val="1"/>
          <w:wAfter w:w="18" w:type="dxa"/>
          <w:cantSplit/>
        </w:trPr>
        <w:tc>
          <w:tcPr>
            <w:tcW w:w="8838" w:type="dxa"/>
            <w:gridSpan w:val="4"/>
          </w:tcPr>
          <w:p w:rsidR="006D7785" w:rsidRDefault="006D7785" w:rsidP="00512BBA">
            <w:pPr>
              <w:rPr>
                <w:rFonts w:cs="Arial"/>
                <w:szCs w:val="24"/>
                <w:u w:val="single"/>
              </w:rPr>
            </w:pPr>
            <w:r>
              <w:rPr>
                <w:rFonts w:cs="Arial"/>
                <w:szCs w:val="24"/>
                <w:u w:val="single"/>
              </w:rPr>
              <w:t>Attendance:</w:t>
            </w:r>
          </w:p>
          <w:p w:rsidR="006D7785" w:rsidRDefault="006D7785" w:rsidP="006D7785">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6D7785" w:rsidRPr="00723208" w:rsidTr="00512BBA">
        <w:trPr>
          <w:gridAfter w:val="1"/>
          <w:wAfter w:w="18" w:type="dxa"/>
          <w:cantSplit/>
        </w:trPr>
        <w:tc>
          <w:tcPr>
            <w:tcW w:w="8838" w:type="dxa"/>
            <w:gridSpan w:val="4"/>
          </w:tcPr>
          <w:p w:rsidR="006D7785" w:rsidRDefault="006D7785" w:rsidP="006D7785">
            <w:pPr>
              <w:rPr>
                <w:rFonts w:cs="Arial"/>
                <w:szCs w:val="24"/>
                <w:u w:val="single"/>
              </w:rPr>
            </w:pPr>
          </w:p>
        </w:tc>
      </w:tr>
    </w:tbl>
    <w:p w:rsidR="006D7785" w:rsidRDefault="006D7785" w:rsidP="006D7785"/>
    <w:tbl>
      <w:tblPr>
        <w:tblW w:w="10632" w:type="dxa"/>
        <w:tblInd w:w="-601" w:type="dxa"/>
        <w:tblLayout w:type="fixed"/>
        <w:tblLook w:val="0000" w:firstRow="0" w:lastRow="0" w:firstColumn="0" w:lastColumn="0" w:noHBand="0" w:noVBand="0"/>
      </w:tblPr>
      <w:tblGrid>
        <w:gridCol w:w="142"/>
        <w:gridCol w:w="425"/>
        <w:gridCol w:w="7756"/>
        <w:gridCol w:w="2309"/>
      </w:tblGrid>
      <w:tr w:rsidR="00AC6000" w:rsidRPr="00AC6000" w:rsidTr="00AC6000">
        <w:trPr>
          <w:gridBefore w:val="1"/>
          <w:gridAfter w:val="1"/>
          <w:wBefore w:w="142" w:type="dxa"/>
          <w:wAfter w:w="2309" w:type="dxa"/>
          <w:cantSplit/>
        </w:trPr>
        <w:tc>
          <w:tcPr>
            <w:tcW w:w="8181" w:type="dxa"/>
            <w:gridSpan w:val="2"/>
          </w:tcPr>
          <w:p w:rsidR="00AC6000" w:rsidRPr="00AC6000" w:rsidRDefault="00AC6000" w:rsidP="00AC6000">
            <w:pPr>
              <w:rPr>
                <w:rFonts w:cs="Arial"/>
                <w:b/>
              </w:rPr>
            </w:pPr>
            <w:r>
              <w:rPr>
                <w:rFonts w:cs="Arial"/>
                <w:b/>
              </w:rPr>
              <w:t xml:space="preserve">      </w:t>
            </w:r>
            <w:r w:rsidRPr="00AC6000">
              <w:rPr>
                <w:rFonts w:cs="Arial"/>
                <w:b/>
              </w:rPr>
              <w:t xml:space="preserve"> VII.         COURSE OUTLINE ADDENDUM:</w:t>
            </w:r>
          </w:p>
          <w:p w:rsidR="00AC6000" w:rsidRPr="00AC6000" w:rsidRDefault="00AC6000" w:rsidP="00AC6000">
            <w:pPr>
              <w:rPr>
                <w:rFonts w:cs="Arial"/>
                <w:b/>
              </w:rPr>
            </w:pPr>
          </w:p>
        </w:tc>
      </w:tr>
      <w:tr w:rsidR="00AC6000" w:rsidRPr="00AC6000" w:rsidTr="00AC6000">
        <w:trPr>
          <w:cantSplit/>
        </w:trPr>
        <w:tc>
          <w:tcPr>
            <w:tcW w:w="567" w:type="dxa"/>
            <w:gridSpan w:val="2"/>
          </w:tcPr>
          <w:p w:rsidR="00AC6000" w:rsidRPr="00AC6000" w:rsidRDefault="00AC6000" w:rsidP="00AC6000">
            <w:pPr>
              <w:rPr>
                <w:rFonts w:cs="Arial"/>
              </w:rPr>
            </w:pPr>
            <w:r w:rsidRPr="00AC6000">
              <w:rPr>
                <w:rFonts w:cs="Arial"/>
              </w:rPr>
              <w:t>1.</w:t>
            </w:r>
          </w:p>
        </w:tc>
        <w:tc>
          <w:tcPr>
            <w:tcW w:w="10065" w:type="dxa"/>
            <w:gridSpan w:val="2"/>
          </w:tcPr>
          <w:p w:rsidR="00AC6000" w:rsidRPr="00AC6000" w:rsidRDefault="00AC6000" w:rsidP="00AC6000">
            <w:pPr>
              <w:rPr>
                <w:rFonts w:cs="Arial"/>
              </w:rPr>
            </w:pPr>
            <w:r w:rsidRPr="00AC6000">
              <w:rPr>
                <w:rFonts w:cs="Arial"/>
                <w:u w:val="single"/>
              </w:rPr>
              <w:t>Course Outline Amendments</w:t>
            </w:r>
            <w:r w:rsidRPr="00AC6000">
              <w:rPr>
                <w:rFonts w:cs="Arial"/>
              </w:rPr>
              <w:t>:</w:t>
            </w:r>
          </w:p>
          <w:p w:rsidR="00AC6000" w:rsidRPr="00AC6000" w:rsidRDefault="00AC6000" w:rsidP="00AC6000">
            <w:pPr>
              <w:rPr>
                <w:rFonts w:cs="Arial"/>
              </w:rPr>
            </w:pPr>
            <w:r w:rsidRPr="00AC6000">
              <w:rPr>
                <w:rFonts w:cs="Arial"/>
              </w:rPr>
              <w:t>The professor reserves the right to change the information contained in this course outline</w:t>
            </w:r>
          </w:p>
          <w:p w:rsidR="00AC6000" w:rsidRPr="00AC6000" w:rsidRDefault="00AC6000" w:rsidP="00AC6000">
            <w:pPr>
              <w:rPr>
                <w:rFonts w:cs="Arial"/>
              </w:rPr>
            </w:pPr>
            <w:r w:rsidRPr="00AC6000">
              <w:rPr>
                <w:rFonts w:cs="Arial"/>
              </w:rPr>
              <w:t>depending on the needs of the learner and the availability of resources.</w:t>
            </w:r>
          </w:p>
          <w:p w:rsidR="00AC6000" w:rsidRPr="00AC6000" w:rsidRDefault="00AC6000" w:rsidP="00AC6000">
            <w:pPr>
              <w:rPr>
                <w:rFonts w:cs="Arial"/>
                <w:u w:val="single"/>
              </w:rPr>
            </w:pPr>
          </w:p>
        </w:tc>
      </w:tr>
      <w:tr w:rsidR="00AC6000" w:rsidRPr="00AC6000" w:rsidTr="00AC6000">
        <w:trPr>
          <w:cantSplit/>
        </w:trPr>
        <w:tc>
          <w:tcPr>
            <w:tcW w:w="567" w:type="dxa"/>
            <w:gridSpan w:val="2"/>
          </w:tcPr>
          <w:p w:rsidR="00AC6000" w:rsidRPr="00AC6000" w:rsidRDefault="00AC6000" w:rsidP="00AC6000">
            <w:pPr>
              <w:rPr>
                <w:rFonts w:cs="Arial"/>
              </w:rPr>
            </w:pPr>
            <w:r w:rsidRPr="00AC6000">
              <w:rPr>
                <w:rFonts w:cs="Arial"/>
              </w:rPr>
              <w:t>2.</w:t>
            </w:r>
          </w:p>
        </w:tc>
        <w:tc>
          <w:tcPr>
            <w:tcW w:w="10065" w:type="dxa"/>
            <w:gridSpan w:val="2"/>
          </w:tcPr>
          <w:p w:rsidR="00AC6000" w:rsidRPr="00AC6000" w:rsidRDefault="00AC6000" w:rsidP="00AC6000">
            <w:pPr>
              <w:rPr>
                <w:rFonts w:cs="Arial"/>
              </w:rPr>
            </w:pPr>
            <w:r w:rsidRPr="00AC6000">
              <w:rPr>
                <w:rFonts w:cs="Arial"/>
                <w:u w:val="single"/>
              </w:rPr>
              <w:t>Retention of Course Outlines</w:t>
            </w:r>
            <w:r w:rsidRPr="00AC6000">
              <w:rPr>
                <w:rFonts w:cs="Arial"/>
              </w:rPr>
              <w:t>:</w:t>
            </w:r>
          </w:p>
          <w:p w:rsidR="00AC6000" w:rsidRPr="00AC6000" w:rsidRDefault="00AC6000" w:rsidP="00AC6000">
            <w:pPr>
              <w:rPr>
                <w:rFonts w:cs="Arial"/>
              </w:rPr>
            </w:pPr>
            <w:r w:rsidRPr="00AC6000">
              <w:rPr>
                <w:rFonts w:cs="Arial"/>
              </w:rPr>
              <w:t>It is the responsibility of the student to retain all course outlines for possible future use in acquiring advanced standing at other postsecondary institutions.</w:t>
            </w:r>
          </w:p>
          <w:p w:rsidR="00AC6000" w:rsidRPr="00AC6000" w:rsidRDefault="00AC6000" w:rsidP="00AC6000">
            <w:pPr>
              <w:rPr>
                <w:rFonts w:cs="Arial"/>
                <w:u w:val="single"/>
              </w:rPr>
            </w:pPr>
          </w:p>
        </w:tc>
      </w:tr>
      <w:tr w:rsidR="00AC6000" w:rsidRPr="00AC6000" w:rsidTr="00AC6000">
        <w:trPr>
          <w:cantSplit/>
        </w:trPr>
        <w:tc>
          <w:tcPr>
            <w:tcW w:w="567" w:type="dxa"/>
            <w:gridSpan w:val="2"/>
          </w:tcPr>
          <w:p w:rsidR="00AC6000" w:rsidRPr="00AC6000" w:rsidRDefault="00AC6000" w:rsidP="00AC6000">
            <w:pPr>
              <w:rPr>
                <w:rFonts w:cs="Arial"/>
              </w:rPr>
            </w:pPr>
            <w:r w:rsidRPr="00AC6000">
              <w:rPr>
                <w:rFonts w:cs="Arial"/>
              </w:rPr>
              <w:t>3.</w:t>
            </w:r>
          </w:p>
        </w:tc>
        <w:tc>
          <w:tcPr>
            <w:tcW w:w="10065" w:type="dxa"/>
            <w:gridSpan w:val="2"/>
          </w:tcPr>
          <w:p w:rsidR="00AC6000" w:rsidRPr="00AC6000" w:rsidRDefault="00AC6000" w:rsidP="00AC6000">
            <w:pPr>
              <w:rPr>
                <w:rFonts w:cs="Arial"/>
                <w:b/>
              </w:rPr>
            </w:pPr>
            <w:r w:rsidRPr="00AC6000">
              <w:rPr>
                <w:rFonts w:cs="Arial"/>
                <w:u w:val="single"/>
              </w:rPr>
              <w:t>Prior Learning Assessment</w:t>
            </w:r>
            <w:r w:rsidRPr="00AC6000">
              <w:rPr>
                <w:rFonts w:cs="Arial"/>
                <w:b/>
              </w:rPr>
              <w:t>:</w:t>
            </w:r>
          </w:p>
          <w:p w:rsidR="00AC6000" w:rsidRPr="00AC6000" w:rsidRDefault="00AC6000" w:rsidP="00AC6000">
            <w:pPr>
              <w:rPr>
                <w:rFonts w:cs="Arial"/>
              </w:rPr>
            </w:pPr>
            <w:r w:rsidRPr="00AC6000">
              <w:rPr>
                <w:rFonts w:cs="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AC6000" w:rsidRPr="00AC6000" w:rsidRDefault="00AC6000" w:rsidP="00AC6000">
            <w:pPr>
              <w:rPr>
                <w:rFonts w:cs="Arial"/>
              </w:rPr>
            </w:pPr>
          </w:p>
          <w:p w:rsidR="00AC6000" w:rsidRPr="00AC6000" w:rsidRDefault="00AC6000" w:rsidP="00AC6000">
            <w:pPr>
              <w:rPr>
                <w:rFonts w:cs="Arial"/>
              </w:rPr>
            </w:pPr>
            <w:r w:rsidRPr="00AC6000">
              <w:rPr>
                <w:rFonts w:cs="Arial"/>
              </w:rPr>
              <w:t>Credit for prior learning will also be given upon successful completion of a challenge exam or portfolio.</w:t>
            </w:r>
          </w:p>
          <w:p w:rsidR="00AC6000" w:rsidRPr="00AC6000" w:rsidRDefault="00AC6000" w:rsidP="00AC6000">
            <w:pPr>
              <w:rPr>
                <w:rFonts w:cs="Arial"/>
              </w:rPr>
            </w:pPr>
          </w:p>
          <w:p w:rsidR="00AC6000" w:rsidRPr="00AC6000" w:rsidRDefault="00AC6000" w:rsidP="00AC6000">
            <w:pPr>
              <w:rPr>
                <w:rFonts w:cs="Arial"/>
              </w:rPr>
            </w:pPr>
            <w:r w:rsidRPr="00AC6000">
              <w:rPr>
                <w:rFonts w:cs="Arial"/>
              </w:rPr>
              <w:t>Substitute course information is available in the Registrar's office.</w:t>
            </w:r>
          </w:p>
          <w:p w:rsidR="00AC6000" w:rsidRPr="00AC6000" w:rsidRDefault="00AC6000" w:rsidP="00AC6000">
            <w:pPr>
              <w:rPr>
                <w:rFonts w:cs="Arial"/>
                <w:u w:val="single"/>
              </w:rPr>
            </w:pPr>
          </w:p>
        </w:tc>
      </w:tr>
      <w:tr w:rsidR="00AC6000" w:rsidRPr="00AC6000" w:rsidTr="00AC6000">
        <w:trPr>
          <w:cantSplit/>
        </w:trPr>
        <w:tc>
          <w:tcPr>
            <w:tcW w:w="567" w:type="dxa"/>
            <w:gridSpan w:val="2"/>
          </w:tcPr>
          <w:p w:rsidR="00AC6000" w:rsidRPr="00AC6000" w:rsidRDefault="00AC6000" w:rsidP="00AC6000">
            <w:pPr>
              <w:rPr>
                <w:rFonts w:cs="Arial"/>
              </w:rPr>
            </w:pPr>
            <w:r w:rsidRPr="00AC6000">
              <w:rPr>
                <w:rFonts w:cs="Arial"/>
              </w:rPr>
              <w:t>4.</w:t>
            </w:r>
          </w:p>
        </w:tc>
        <w:tc>
          <w:tcPr>
            <w:tcW w:w="10065" w:type="dxa"/>
            <w:gridSpan w:val="2"/>
          </w:tcPr>
          <w:p w:rsidR="00AC6000" w:rsidRPr="00AC6000" w:rsidRDefault="00AC6000" w:rsidP="00AC6000">
            <w:pPr>
              <w:rPr>
                <w:rFonts w:cs="Arial"/>
              </w:rPr>
            </w:pPr>
            <w:r w:rsidRPr="00AC6000">
              <w:rPr>
                <w:rFonts w:cs="Arial"/>
                <w:u w:val="single"/>
              </w:rPr>
              <w:t>Accessibility Services</w:t>
            </w:r>
            <w:r w:rsidRPr="00AC6000">
              <w:rPr>
                <w:rFonts w:cs="Arial"/>
              </w:rPr>
              <w:t>:</w:t>
            </w:r>
          </w:p>
          <w:p w:rsidR="00AC6000" w:rsidRPr="00AC6000" w:rsidRDefault="00AC6000" w:rsidP="00AC6000">
            <w:pPr>
              <w:rPr>
                <w:rFonts w:cs="Arial"/>
              </w:rPr>
            </w:pPr>
            <w:r w:rsidRPr="00AC6000">
              <w:rPr>
                <w:rFonts w:cs="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AC6000" w:rsidRPr="00AC6000" w:rsidRDefault="00AC6000" w:rsidP="00AC6000">
            <w:pPr>
              <w:rPr>
                <w:rFonts w:cs="Arial"/>
              </w:rPr>
            </w:pPr>
          </w:p>
        </w:tc>
      </w:tr>
      <w:tr w:rsidR="00AC6000" w:rsidRPr="00AC6000" w:rsidTr="00AC6000">
        <w:trPr>
          <w:cantSplit/>
        </w:trPr>
        <w:tc>
          <w:tcPr>
            <w:tcW w:w="567" w:type="dxa"/>
            <w:gridSpan w:val="2"/>
          </w:tcPr>
          <w:p w:rsidR="00AC6000" w:rsidRPr="00AC6000" w:rsidRDefault="00AC6000" w:rsidP="00AC6000">
            <w:pPr>
              <w:rPr>
                <w:rFonts w:cs="Arial"/>
              </w:rPr>
            </w:pPr>
            <w:r w:rsidRPr="00AC6000">
              <w:rPr>
                <w:rFonts w:cs="Arial"/>
              </w:rPr>
              <w:lastRenderedPageBreak/>
              <w:t>5.</w:t>
            </w:r>
          </w:p>
        </w:tc>
        <w:tc>
          <w:tcPr>
            <w:tcW w:w="10065" w:type="dxa"/>
            <w:gridSpan w:val="2"/>
          </w:tcPr>
          <w:p w:rsidR="00AC6000" w:rsidRPr="00AC6000" w:rsidRDefault="00AC6000" w:rsidP="00AC6000">
            <w:pPr>
              <w:rPr>
                <w:rFonts w:cs="Arial"/>
                <w:u w:val="single"/>
              </w:rPr>
            </w:pPr>
            <w:r w:rsidRPr="00AC6000">
              <w:rPr>
                <w:rFonts w:cs="Arial"/>
                <w:u w:val="single"/>
              </w:rPr>
              <w:t>Communication:</w:t>
            </w:r>
          </w:p>
          <w:p w:rsidR="00AC6000" w:rsidRPr="00AC6000" w:rsidRDefault="00AC6000" w:rsidP="00AC6000">
            <w:pPr>
              <w:rPr>
                <w:rFonts w:cs="Arial"/>
                <w:lang w:val="en-CA"/>
              </w:rPr>
            </w:pPr>
            <w:r w:rsidRPr="00AC6000">
              <w:rPr>
                <w:rFonts w:cs="Arial"/>
                <w:lang w:val="en-CA"/>
              </w:rPr>
              <w:t xml:space="preserve">The College considers </w:t>
            </w:r>
            <w:r w:rsidRPr="00AC6000">
              <w:rPr>
                <w:rFonts w:cs="Arial"/>
                <w:b/>
                <w:bCs/>
                <w:i/>
                <w:iCs/>
                <w:lang w:val="en-CA"/>
              </w:rPr>
              <w:t>Desire2Learn (D2L) </w:t>
            </w:r>
            <w:r w:rsidRPr="00AC6000">
              <w:rPr>
                <w:rFonts w:cs="Arial"/>
                <w:lang w:val="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AC6000" w:rsidRPr="00AC6000" w:rsidRDefault="00AC6000" w:rsidP="00AC6000">
            <w:pPr>
              <w:rPr>
                <w:rFonts w:cs="Arial"/>
                <w:lang w:val="en-CA"/>
              </w:rPr>
            </w:pPr>
          </w:p>
          <w:p w:rsidR="00AC6000" w:rsidRPr="00AC6000" w:rsidRDefault="00AC6000" w:rsidP="00AC6000">
            <w:pPr>
              <w:rPr>
                <w:rFonts w:cs="Arial"/>
              </w:rPr>
            </w:pPr>
            <w:r w:rsidRPr="00AC6000">
              <w:rPr>
                <w:rFonts w:cs="Arial"/>
                <w:lang w:val="en-CA"/>
              </w:rPr>
              <w:t>The professor reserves the right to use other tools and/or techniques that may be more applicable. These other tools/techniques for effective communication will be discussed, identified and presented throughout the delivery of course content.</w:t>
            </w:r>
          </w:p>
          <w:p w:rsidR="00AC6000" w:rsidRPr="00AC6000" w:rsidRDefault="00AC6000" w:rsidP="00AC6000">
            <w:pPr>
              <w:rPr>
                <w:rFonts w:cs="Arial"/>
                <w:lang w:val="en-CA"/>
              </w:rPr>
            </w:pPr>
          </w:p>
          <w:p w:rsidR="00AC6000" w:rsidRPr="00AC6000" w:rsidRDefault="00AC6000" w:rsidP="00AC6000">
            <w:pPr>
              <w:rPr>
                <w:rFonts w:cs="Arial"/>
                <w:u w:val="single"/>
              </w:rPr>
            </w:pPr>
          </w:p>
        </w:tc>
      </w:tr>
      <w:tr w:rsidR="00AC6000" w:rsidRPr="00AC6000" w:rsidTr="00AC6000">
        <w:trPr>
          <w:cantSplit/>
        </w:trPr>
        <w:tc>
          <w:tcPr>
            <w:tcW w:w="567" w:type="dxa"/>
            <w:gridSpan w:val="2"/>
          </w:tcPr>
          <w:p w:rsidR="00AC6000" w:rsidRPr="00AC6000" w:rsidRDefault="00AC6000" w:rsidP="00AC6000">
            <w:pPr>
              <w:rPr>
                <w:rFonts w:cs="Arial"/>
              </w:rPr>
            </w:pPr>
            <w:r w:rsidRPr="00AC6000">
              <w:rPr>
                <w:rFonts w:cs="Arial"/>
              </w:rPr>
              <w:t>6.</w:t>
            </w:r>
          </w:p>
        </w:tc>
        <w:tc>
          <w:tcPr>
            <w:tcW w:w="10065" w:type="dxa"/>
            <w:gridSpan w:val="2"/>
          </w:tcPr>
          <w:p w:rsidR="00AC6000" w:rsidRPr="00AC6000" w:rsidRDefault="00A70423" w:rsidP="00AC6000">
            <w:pPr>
              <w:rPr>
                <w:rFonts w:cs="Arial"/>
              </w:rPr>
            </w:pPr>
            <w:r>
              <w:rPr>
                <w:rFonts w:cs="Arial"/>
                <w:u w:val="single"/>
              </w:rPr>
              <w:t>Academic Dishonesty</w:t>
            </w:r>
            <w:r w:rsidR="00AC6000" w:rsidRPr="00AC6000">
              <w:rPr>
                <w:rFonts w:cs="Arial"/>
              </w:rPr>
              <w:t>:</w:t>
            </w:r>
          </w:p>
          <w:p w:rsidR="00AC6000" w:rsidRPr="00AC6000" w:rsidRDefault="00AC6000" w:rsidP="00AC6000">
            <w:pPr>
              <w:rPr>
                <w:rFonts w:cs="Arial"/>
              </w:rPr>
            </w:pPr>
            <w:r w:rsidRPr="00AC6000">
              <w:rPr>
                <w:rFonts w:cs="Arial"/>
              </w:rPr>
              <w:t xml:space="preserve">Students should refer to the definition of “academic dishonesty” in </w:t>
            </w:r>
            <w:r w:rsidRPr="00AC6000">
              <w:rPr>
                <w:rFonts w:cs="Arial"/>
                <w:i/>
              </w:rPr>
              <w:t>Student Code of Conduct</w:t>
            </w:r>
            <w:r w:rsidRPr="00AC6000">
              <w:rPr>
                <w:rFonts w:cs="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C6000" w:rsidRPr="00AC6000" w:rsidRDefault="00AC6000" w:rsidP="00AC6000">
            <w:pPr>
              <w:rPr>
                <w:rFonts w:cs="Arial"/>
              </w:rPr>
            </w:pPr>
          </w:p>
        </w:tc>
      </w:tr>
      <w:tr w:rsidR="00AC6000" w:rsidRPr="00AC6000" w:rsidTr="00AC6000">
        <w:trPr>
          <w:cantSplit/>
        </w:trPr>
        <w:tc>
          <w:tcPr>
            <w:tcW w:w="567" w:type="dxa"/>
            <w:gridSpan w:val="2"/>
          </w:tcPr>
          <w:p w:rsidR="00AC6000" w:rsidRPr="00AC6000" w:rsidRDefault="00AC6000" w:rsidP="00AC6000">
            <w:pPr>
              <w:rPr>
                <w:rFonts w:cs="Arial"/>
              </w:rPr>
            </w:pPr>
            <w:r w:rsidRPr="00AC6000">
              <w:rPr>
                <w:rFonts w:cs="Arial"/>
              </w:rPr>
              <w:t>7.</w:t>
            </w:r>
          </w:p>
        </w:tc>
        <w:tc>
          <w:tcPr>
            <w:tcW w:w="10065" w:type="dxa"/>
            <w:gridSpan w:val="2"/>
          </w:tcPr>
          <w:p w:rsidR="00AC6000" w:rsidRPr="00AC6000" w:rsidRDefault="00AC6000" w:rsidP="00AC6000">
            <w:pPr>
              <w:rPr>
                <w:rFonts w:cs="Arial"/>
                <w:u w:val="single"/>
              </w:rPr>
            </w:pPr>
            <w:r w:rsidRPr="00AC6000">
              <w:rPr>
                <w:rFonts w:cs="Arial"/>
                <w:u w:val="single"/>
              </w:rPr>
              <w:t>Tuition Default:</w:t>
            </w:r>
          </w:p>
          <w:p w:rsidR="00A70423" w:rsidRPr="00B85227" w:rsidRDefault="00A70423" w:rsidP="00A70423">
            <w:pPr>
              <w:rPr>
                <w:rFonts w:cs="Arial"/>
                <w:iCs/>
                <w:szCs w:val="24"/>
              </w:rPr>
            </w:pPr>
            <w:r w:rsidRPr="00B85227">
              <w:rPr>
                <w:rFonts w:cs="Arial"/>
                <w:szCs w:val="24"/>
              </w:rPr>
              <w:t>Stu</w:t>
            </w:r>
            <w:r w:rsidRPr="00B85227">
              <w:rPr>
                <w:rFonts w:cs="Arial"/>
                <w:iCs/>
                <w:szCs w:val="24"/>
              </w:rPr>
              <w:t xml:space="preserve">dents who have defaulted on the payment of tuition (tuition has not been paid in full, payments were not deferred or payment plan not </w:t>
            </w:r>
            <w:proofErr w:type="spellStart"/>
            <w:r w:rsidRPr="00B85227">
              <w:rPr>
                <w:rFonts w:cs="Arial"/>
                <w:iCs/>
                <w:szCs w:val="24"/>
              </w:rPr>
              <w:t>honoured</w:t>
            </w:r>
            <w:proofErr w:type="spellEnd"/>
            <w:r w:rsidRPr="00B85227">
              <w:rPr>
                <w:rFonts w:cs="Arial"/>
                <w:iCs/>
                <w:szCs w:val="24"/>
              </w:rPr>
              <w:t xml:space="preserve">) as </w:t>
            </w:r>
            <w:bookmarkStart w:id="0" w:name="Dropdown2"/>
            <w:r w:rsidRPr="00B85227">
              <w:rPr>
                <w:rFonts w:cs="Arial"/>
                <w:iCs/>
                <w:szCs w:val="24"/>
              </w:rPr>
              <w:t xml:space="preserve">of the first week of </w:t>
            </w:r>
            <w:bookmarkEnd w:id="0"/>
            <w:r w:rsidRPr="00B85227">
              <w:rPr>
                <w:rFonts w:cs="Arial"/>
              </w:rPr>
              <w:t xml:space="preserve">November </w:t>
            </w:r>
            <w:r w:rsidRPr="00400453">
              <w:rPr>
                <w:rFonts w:cs="Arial"/>
              </w:rPr>
              <w:t xml:space="preserve">(fall semester courses), first week of March (winter semester courses) or first week of June (summer semester courses) </w:t>
            </w:r>
            <w:r w:rsidRPr="00400453">
              <w:rPr>
                <w:rFonts w:cs="Arial"/>
                <w:iCs/>
                <w:szCs w:val="24"/>
              </w:rPr>
              <w:t xml:space="preserve">will </w:t>
            </w:r>
            <w:r w:rsidRPr="00B85227">
              <w:rPr>
                <w:rFonts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C6000" w:rsidRPr="00AC6000" w:rsidRDefault="00AC6000" w:rsidP="00A70423">
            <w:pPr>
              <w:rPr>
                <w:rFonts w:cs="Arial"/>
              </w:rPr>
            </w:pPr>
          </w:p>
        </w:tc>
      </w:tr>
      <w:tr w:rsidR="00AC6000" w:rsidRPr="00AC6000" w:rsidTr="00AC6000">
        <w:trPr>
          <w:cantSplit/>
        </w:trPr>
        <w:tc>
          <w:tcPr>
            <w:tcW w:w="567" w:type="dxa"/>
            <w:gridSpan w:val="2"/>
          </w:tcPr>
          <w:p w:rsidR="00AC6000" w:rsidRPr="00AC6000" w:rsidRDefault="00AC6000" w:rsidP="00AC6000">
            <w:pPr>
              <w:rPr>
                <w:rFonts w:cs="Arial"/>
              </w:rPr>
            </w:pPr>
            <w:r w:rsidRPr="00AC6000">
              <w:rPr>
                <w:rFonts w:cs="Arial"/>
              </w:rPr>
              <w:t>8.</w:t>
            </w:r>
          </w:p>
        </w:tc>
        <w:tc>
          <w:tcPr>
            <w:tcW w:w="10065" w:type="dxa"/>
            <w:gridSpan w:val="2"/>
          </w:tcPr>
          <w:p w:rsidR="00AC6000" w:rsidRPr="00AC6000" w:rsidRDefault="00AC6000" w:rsidP="00AC6000">
            <w:pPr>
              <w:rPr>
                <w:rFonts w:cs="Arial"/>
                <w:u w:val="single"/>
              </w:rPr>
            </w:pPr>
            <w:r w:rsidRPr="00AC6000">
              <w:rPr>
                <w:rFonts w:cs="Arial"/>
                <w:u w:val="single"/>
              </w:rPr>
              <w:t>Student Portal:</w:t>
            </w:r>
          </w:p>
          <w:p w:rsidR="00AC6000" w:rsidRPr="00AC6000" w:rsidRDefault="00AC6000" w:rsidP="00AC6000">
            <w:pPr>
              <w:rPr>
                <w:rFonts w:cs="Arial"/>
                <w:i/>
              </w:rPr>
            </w:pPr>
            <w:r w:rsidRPr="00AC6000">
              <w:rPr>
                <w:rFonts w:cs="Arial"/>
              </w:rPr>
              <w:t xml:space="preserve">The Sault College portal allows you to view all your student information in one place. </w:t>
            </w:r>
            <w:proofErr w:type="spellStart"/>
            <w:r w:rsidRPr="00AC6000">
              <w:rPr>
                <w:rFonts w:cs="Arial"/>
                <w:b/>
              </w:rPr>
              <w:t>mysaultcollege</w:t>
            </w:r>
            <w:proofErr w:type="spellEnd"/>
            <w:r w:rsidRPr="00AC6000">
              <w:rPr>
                <w:rFonts w:cs="Arial"/>
                <w:b/>
              </w:rPr>
              <w:t xml:space="preserve"> </w:t>
            </w:r>
            <w:r w:rsidRPr="00AC6000">
              <w:rPr>
                <w:rFonts w:cs="Arial"/>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AC6000">
              <w:rPr>
                <w:rFonts w:cs="Arial"/>
              </w:rPr>
              <w:t>your</w:t>
            </w:r>
            <w:proofErr w:type="spellEnd"/>
            <w:r w:rsidRPr="00AC6000">
              <w:rPr>
                <w:rFonts w:cs="Arial"/>
              </w:rPr>
              <w:t xml:space="preserve"> learning management system (LMS), and much more.  Go to </w:t>
            </w:r>
            <w:hyperlink r:id="rId9" w:history="1">
              <w:r w:rsidRPr="00AC6000">
                <w:rPr>
                  <w:rStyle w:val="Hyperlink"/>
                  <w:rFonts w:cs="Arial"/>
                </w:rPr>
                <w:t>https://my.saultcollege.ca</w:t>
              </w:r>
            </w:hyperlink>
            <w:r w:rsidRPr="00AC6000">
              <w:rPr>
                <w:rFonts w:cs="Arial"/>
              </w:rPr>
              <w:t>.</w:t>
            </w:r>
          </w:p>
          <w:p w:rsidR="00AC6000" w:rsidRPr="00AC6000" w:rsidRDefault="00AC6000" w:rsidP="00AC6000">
            <w:pPr>
              <w:rPr>
                <w:rFonts w:cs="Arial"/>
                <w:b/>
                <w:i/>
                <w:iCs/>
              </w:rPr>
            </w:pPr>
            <w:r w:rsidRPr="00AC6000">
              <w:rPr>
                <w:rFonts w:cs="Arial"/>
                <w:i/>
              </w:rPr>
              <w:t xml:space="preserve"> </w:t>
            </w:r>
          </w:p>
        </w:tc>
      </w:tr>
      <w:tr w:rsidR="00AC6000" w:rsidRPr="00AC6000" w:rsidTr="00AC6000">
        <w:trPr>
          <w:cantSplit/>
        </w:trPr>
        <w:tc>
          <w:tcPr>
            <w:tcW w:w="567" w:type="dxa"/>
            <w:gridSpan w:val="2"/>
          </w:tcPr>
          <w:p w:rsidR="00AC6000" w:rsidRPr="00AC6000" w:rsidRDefault="00AC6000" w:rsidP="00AC6000">
            <w:pPr>
              <w:rPr>
                <w:rFonts w:cs="Arial"/>
              </w:rPr>
            </w:pPr>
            <w:r w:rsidRPr="00AC6000">
              <w:rPr>
                <w:rFonts w:cs="Arial"/>
              </w:rPr>
              <w:t>9.</w:t>
            </w:r>
          </w:p>
        </w:tc>
        <w:tc>
          <w:tcPr>
            <w:tcW w:w="10065" w:type="dxa"/>
            <w:gridSpan w:val="2"/>
          </w:tcPr>
          <w:p w:rsidR="00AC6000" w:rsidRPr="00AC6000" w:rsidRDefault="00A70423" w:rsidP="00AC6000">
            <w:pPr>
              <w:rPr>
                <w:rFonts w:cs="Arial"/>
                <w:u w:val="single"/>
              </w:rPr>
            </w:pPr>
            <w:r>
              <w:rPr>
                <w:rFonts w:cs="Arial"/>
                <w:u w:val="single"/>
              </w:rPr>
              <w:t>Recording</w:t>
            </w:r>
            <w:r w:rsidR="00AC6000" w:rsidRPr="00AC6000">
              <w:rPr>
                <w:rFonts w:cs="Arial"/>
                <w:u w:val="single"/>
              </w:rPr>
              <w:t xml:space="preserve"> Devices in the Classroom:</w:t>
            </w:r>
          </w:p>
          <w:p w:rsidR="00AC6000" w:rsidRPr="00A70423" w:rsidRDefault="00AC6000" w:rsidP="00AC6000">
            <w:pPr>
              <w:rPr>
                <w:rFonts w:cs="Arial"/>
              </w:rPr>
            </w:pPr>
            <w:r w:rsidRPr="00AC6000">
              <w:rPr>
                <w:rFonts w:cs="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AC6000">
              <w:rPr>
                <w:rFonts w:cs="Arial"/>
                <w:bCs/>
              </w:rPr>
              <w:t>Where the use of an electronic device has been approved, the student agrees that materials recorded are for his/her use only, are not for distribution, and are the sole property of the College.</w:t>
            </w:r>
            <w:r w:rsidRPr="00AC6000">
              <w:rPr>
                <w:rFonts w:cs="Arial"/>
              </w:rPr>
              <w:t xml:space="preserve"> </w:t>
            </w:r>
            <w:bookmarkStart w:id="1" w:name="_GoBack"/>
            <w:bookmarkEnd w:id="1"/>
          </w:p>
        </w:tc>
      </w:tr>
    </w:tbl>
    <w:p w:rsidR="00D9107E" w:rsidRDefault="00D9107E" w:rsidP="00D9107E">
      <w:pPr>
        <w:rPr>
          <w:rFonts w:cs="Arial"/>
        </w:rPr>
      </w:pPr>
    </w:p>
    <w:sectPr w:rsidR="00D9107E">
      <w:headerReference w:type="default" r:id="rId10"/>
      <w:pgSz w:w="12240" w:h="15840" w:code="1"/>
      <w:pgMar w:top="1872" w:right="1800" w:bottom="1440" w:left="180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523" w:rsidRDefault="00165523">
      <w:r>
        <w:separator/>
      </w:r>
    </w:p>
  </w:endnote>
  <w:endnote w:type="continuationSeparator" w:id="0">
    <w:p w:rsidR="00165523" w:rsidRDefault="0016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523" w:rsidRDefault="00165523">
      <w:r>
        <w:separator/>
      </w:r>
    </w:p>
  </w:footnote>
  <w:footnote w:type="continuationSeparator" w:id="0">
    <w:p w:rsidR="00165523" w:rsidRDefault="00165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295" w:rsidRDefault="00F32295">
    <w:pPr>
      <w:pStyle w:val="BodyText2"/>
    </w:pPr>
    <w:r>
      <w:t>Business Mathematics</w:t>
    </w:r>
    <w:r>
      <w:tab/>
    </w:r>
    <w:r>
      <w:tab/>
    </w:r>
    <w:r>
      <w:tab/>
    </w:r>
    <w:r>
      <w:tab/>
    </w:r>
    <w:r>
      <w:tab/>
    </w:r>
    <w:r>
      <w:rPr>
        <w:rStyle w:val="PageNumber"/>
        <w:sz w:val="22"/>
      </w:rPr>
      <w:fldChar w:fldCharType="begin"/>
    </w:r>
    <w:r>
      <w:rPr>
        <w:rStyle w:val="PageNumber"/>
        <w:sz w:val="22"/>
      </w:rPr>
      <w:instrText xml:space="preserve"> PAGE </w:instrText>
    </w:r>
    <w:r>
      <w:rPr>
        <w:rStyle w:val="PageNumber"/>
        <w:sz w:val="22"/>
      </w:rPr>
      <w:fldChar w:fldCharType="separate"/>
    </w:r>
    <w:r w:rsidR="00A70423">
      <w:rPr>
        <w:rStyle w:val="PageNumber"/>
        <w:noProof/>
        <w:sz w:val="22"/>
      </w:rPr>
      <w:t>7</w:t>
    </w:r>
    <w:r>
      <w:rPr>
        <w:rStyle w:val="PageNumber"/>
        <w:sz w:val="22"/>
      </w:rPr>
      <w:fldChar w:fldCharType="end"/>
    </w:r>
    <w:r>
      <w:tab/>
    </w:r>
    <w:r>
      <w:tab/>
    </w:r>
    <w:r>
      <w:tab/>
    </w:r>
    <w:r>
      <w:tab/>
    </w:r>
    <w:r>
      <w:tab/>
    </w:r>
    <w:r>
      <w:tab/>
    </w:r>
    <w:r>
      <w:tab/>
      <w:t>MTH 117-2</w:t>
    </w:r>
  </w:p>
  <w:p w:rsidR="00F32295" w:rsidRDefault="00F32295">
    <w:pPr>
      <w:rPr>
        <w:bCs/>
        <w:sz w:val="18"/>
      </w:rPr>
    </w:pP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2841D9"/>
    <w:multiLevelType w:val="singleLevel"/>
    <w:tmpl w:val="B27020BE"/>
    <w:lvl w:ilvl="0">
      <w:start w:val="16"/>
      <w:numFmt w:val="decimal"/>
      <w:lvlText w:val="%1."/>
      <w:lvlJc w:val="left"/>
      <w:pPr>
        <w:tabs>
          <w:tab w:val="num" w:pos="867"/>
        </w:tabs>
        <w:ind w:left="867" w:hanging="435"/>
      </w:pPr>
      <w:rPr>
        <w:rFonts w:hint="default"/>
      </w:rPr>
    </w:lvl>
  </w:abstractNum>
  <w:abstractNum w:abstractNumId="2">
    <w:nsid w:val="0BD50CBF"/>
    <w:multiLevelType w:val="hybridMultilevel"/>
    <w:tmpl w:val="BFDA9624"/>
    <w:lvl w:ilvl="0" w:tplc="9252D2E2">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104E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D70377D"/>
    <w:multiLevelType w:val="singleLevel"/>
    <w:tmpl w:val="BE0085EA"/>
    <w:lvl w:ilvl="0">
      <w:start w:val="1"/>
      <w:numFmt w:val="upperLetter"/>
      <w:lvlText w:val="%1."/>
      <w:lvlJc w:val="left"/>
      <w:pPr>
        <w:tabs>
          <w:tab w:val="num" w:pos="432"/>
        </w:tabs>
        <w:ind w:left="432" w:hanging="432"/>
      </w:pPr>
      <w:rPr>
        <w:rFonts w:hint="default"/>
      </w:rPr>
    </w:lvl>
  </w:abstractNum>
  <w:abstractNum w:abstractNumId="5">
    <w:nsid w:val="0F2F3C9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nsid w:val="2FBB51CF"/>
    <w:multiLevelType w:val="singleLevel"/>
    <w:tmpl w:val="0809000F"/>
    <w:lvl w:ilvl="0">
      <w:start w:val="1"/>
      <w:numFmt w:val="decimal"/>
      <w:lvlText w:val="%1."/>
      <w:lvlJc w:val="left"/>
      <w:pPr>
        <w:tabs>
          <w:tab w:val="num" w:pos="360"/>
        </w:tabs>
        <w:ind w:left="360" w:hanging="360"/>
      </w:pPr>
      <w:rPr>
        <w:rFonts w:hint="default"/>
      </w:rPr>
    </w:lvl>
  </w:abstractNum>
  <w:abstractNum w:abstractNumId="7">
    <w:nsid w:val="33DB1A10"/>
    <w:multiLevelType w:val="singleLevel"/>
    <w:tmpl w:val="0809000F"/>
    <w:lvl w:ilvl="0">
      <w:start w:val="1"/>
      <w:numFmt w:val="decimal"/>
      <w:lvlText w:val="%1."/>
      <w:lvlJc w:val="left"/>
      <w:pPr>
        <w:tabs>
          <w:tab w:val="num" w:pos="360"/>
        </w:tabs>
        <w:ind w:left="360" w:hanging="360"/>
      </w:pPr>
    </w:lvl>
  </w:abstractNum>
  <w:abstractNum w:abstractNumId="8">
    <w:nsid w:val="3C3207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7F42B6C"/>
    <w:multiLevelType w:val="hybridMultilevel"/>
    <w:tmpl w:val="C9DEEE04"/>
    <w:lvl w:ilvl="0" w:tplc="6CDCAB36">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6556E2"/>
    <w:multiLevelType w:val="singleLevel"/>
    <w:tmpl w:val="0809000F"/>
    <w:lvl w:ilvl="0">
      <w:start w:val="1"/>
      <w:numFmt w:val="decimal"/>
      <w:lvlText w:val="%1."/>
      <w:lvlJc w:val="left"/>
      <w:pPr>
        <w:tabs>
          <w:tab w:val="num" w:pos="360"/>
        </w:tabs>
        <w:ind w:left="360" w:hanging="360"/>
      </w:pPr>
    </w:lvl>
  </w:abstractNum>
  <w:abstractNum w:abstractNumId="11">
    <w:nsid w:val="537E51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5D516D1"/>
    <w:multiLevelType w:val="singleLevel"/>
    <w:tmpl w:val="BE0085EA"/>
    <w:lvl w:ilvl="0">
      <w:start w:val="1"/>
      <w:numFmt w:val="upperLetter"/>
      <w:lvlText w:val="%1."/>
      <w:lvlJc w:val="left"/>
      <w:pPr>
        <w:tabs>
          <w:tab w:val="num" w:pos="432"/>
        </w:tabs>
        <w:ind w:left="432" w:hanging="432"/>
      </w:pPr>
      <w:rPr>
        <w:rFonts w:hint="default"/>
      </w:rPr>
    </w:lvl>
  </w:abstractNum>
  <w:abstractNum w:abstractNumId="13">
    <w:nsid w:val="59F140E7"/>
    <w:multiLevelType w:val="singleLevel"/>
    <w:tmpl w:val="BE0085EA"/>
    <w:lvl w:ilvl="0">
      <w:start w:val="2"/>
      <w:numFmt w:val="upperLetter"/>
      <w:lvlText w:val="%1."/>
      <w:lvlJc w:val="left"/>
      <w:pPr>
        <w:tabs>
          <w:tab w:val="num" w:pos="432"/>
        </w:tabs>
        <w:ind w:left="432" w:hanging="432"/>
      </w:pPr>
      <w:rPr>
        <w:rFonts w:hint="default"/>
      </w:rPr>
    </w:lvl>
  </w:abstractNum>
  <w:abstractNum w:abstractNumId="14">
    <w:nsid w:val="5ECC0E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B4037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FF35666"/>
    <w:multiLevelType w:val="singleLevel"/>
    <w:tmpl w:val="0809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2">
    <w:abstractNumId w:val="1"/>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1"/>
  </w:num>
  <w:num w:numId="5">
    <w:abstractNumId w:val="14"/>
  </w:num>
  <w:num w:numId="6">
    <w:abstractNumId w:val="15"/>
  </w:num>
  <w:num w:numId="7">
    <w:abstractNumId w:val="8"/>
  </w:num>
  <w:num w:numId="8">
    <w:abstractNumId w:val="5"/>
  </w:num>
  <w:num w:numId="9">
    <w:abstractNumId w:val="10"/>
  </w:num>
  <w:num w:numId="10">
    <w:abstractNumId w:val="12"/>
  </w:num>
  <w:num w:numId="11">
    <w:abstractNumId w:val="3"/>
  </w:num>
  <w:num w:numId="12">
    <w:abstractNumId w:val="4"/>
  </w:num>
  <w:num w:numId="13">
    <w:abstractNumId w:val="7"/>
  </w:num>
  <w:num w:numId="14">
    <w:abstractNumId w:val="16"/>
  </w:num>
  <w:num w:numId="15">
    <w:abstractNumId w:val="13"/>
  </w:num>
  <w:num w:numId="16">
    <w:abstractNumId w:val="6"/>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6F1"/>
    <w:rsid w:val="00012B91"/>
    <w:rsid w:val="001224F0"/>
    <w:rsid w:val="00165523"/>
    <w:rsid w:val="001932EB"/>
    <w:rsid w:val="002006F7"/>
    <w:rsid w:val="00211586"/>
    <w:rsid w:val="002123AE"/>
    <w:rsid w:val="0028677F"/>
    <w:rsid w:val="002D69EB"/>
    <w:rsid w:val="003C48F7"/>
    <w:rsid w:val="00432E39"/>
    <w:rsid w:val="004423B5"/>
    <w:rsid w:val="00476B6D"/>
    <w:rsid w:val="00486486"/>
    <w:rsid w:val="005035BE"/>
    <w:rsid w:val="00512BBA"/>
    <w:rsid w:val="00520A84"/>
    <w:rsid w:val="00534A28"/>
    <w:rsid w:val="00594A5B"/>
    <w:rsid w:val="005A1D4D"/>
    <w:rsid w:val="005D1960"/>
    <w:rsid w:val="00674479"/>
    <w:rsid w:val="00695FB0"/>
    <w:rsid w:val="006A5525"/>
    <w:rsid w:val="006C0B3B"/>
    <w:rsid w:val="006D7785"/>
    <w:rsid w:val="006F2DFE"/>
    <w:rsid w:val="00704CB6"/>
    <w:rsid w:val="007C2AD9"/>
    <w:rsid w:val="007C7B24"/>
    <w:rsid w:val="00824F45"/>
    <w:rsid w:val="00825AB2"/>
    <w:rsid w:val="0083422A"/>
    <w:rsid w:val="008C26DF"/>
    <w:rsid w:val="009016A8"/>
    <w:rsid w:val="0090561A"/>
    <w:rsid w:val="009415E7"/>
    <w:rsid w:val="00950C20"/>
    <w:rsid w:val="009812D7"/>
    <w:rsid w:val="009C094D"/>
    <w:rsid w:val="009C5587"/>
    <w:rsid w:val="00A46945"/>
    <w:rsid w:val="00A70423"/>
    <w:rsid w:val="00A7661A"/>
    <w:rsid w:val="00AC6000"/>
    <w:rsid w:val="00B018D9"/>
    <w:rsid w:val="00B0291C"/>
    <w:rsid w:val="00B43B83"/>
    <w:rsid w:val="00B444D4"/>
    <w:rsid w:val="00B74CE7"/>
    <w:rsid w:val="00B77D33"/>
    <w:rsid w:val="00B830A3"/>
    <w:rsid w:val="00BA0160"/>
    <w:rsid w:val="00BB5825"/>
    <w:rsid w:val="00BF3C01"/>
    <w:rsid w:val="00C442C5"/>
    <w:rsid w:val="00C466CD"/>
    <w:rsid w:val="00CF2F10"/>
    <w:rsid w:val="00D07DDF"/>
    <w:rsid w:val="00D9107E"/>
    <w:rsid w:val="00D95DD9"/>
    <w:rsid w:val="00DC7085"/>
    <w:rsid w:val="00E31E98"/>
    <w:rsid w:val="00E546F1"/>
    <w:rsid w:val="00E64008"/>
    <w:rsid w:val="00E80A92"/>
    <w:rsid w:val="00E9576F"/>
    <w:rsid w:val="00EE37A0"/>
    <w:rsid w:val="00F32295"/>
    <w:rsid w:val="00F34322"/>
    <w:rsid w:val="00F3472F"/>
    <w:rsid w:val="00F5070E"/>
    <w:rsid w:val="00F63C95"/>
    <w:rsid w:val="00F65A00"/>
    <w:rsid w:val="00F96596"/>
    <w:rsid w:val="00FA1B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Arial Black" w:hAnsi="Arial Black"/>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style>
  <w:style w:type="paragraph" w:styleId="EnvelopeReturn">
    <w:name w:val="envelope return"/>
    <w:basedOn w:val="Normal"/>
    <w:rPr>
      <w:sz w:val="24"/>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rPr>
      <w:sz w:val="24"/>
    </w:rPr>
  </w:style>
  <w:style w:type="character" w:styleId="Hyperlink">
    <w:name w:val="Hyperlink"/>
    <w:rsid w:val="00D9107E"/>
    <w:rPr>
      <w:color w:val="0000FF"/>
      <w:u w:val="single"/>
    </w:rPr>
  </w:style>
  <w:style w:type="paragraph" w:customStyle="1" w:styleId="Default">
    <w:name w:val="Default"/>
    <w:rsid w:val="00D9107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34322"/>
    <w:rPr>
      <w:rFonts w:ascii="Tahoma" w:hAnsi="Tahoma" w:cs="Tahoma"/>
      <w:sz w:val="16"/>
      <w:szCs w:val="16"/>
    </w:rPr>
  </w:style>
  <w:style w:type="character" w:customStyle="1" w:styleId="BalloonTextChar">
    <w:name w:val="Balloon Text Char"/>
    <w:basedOn w:val="DefaultParagraphFont"/>
    <w:link w:val="BalloonText"/>
    <w:rsid w:val="00F3432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Arial Black" w:hAnsi="Arial Black"/>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style>
  <w:style w:type="paragraph" w:styleId="EnvelopeReturn">
    <w:name w:val="envelope return"/>
    <w:basedOn w:val="Normal"/>
    <w:rPr>
      <w:sz w:val="24"/>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rPr>
      <w:sz w:val="24"/>
    </w:rPr>
  </w:style>
  <w:style w:type="character" w:styleId="Hyperlink">
    <w:name w:val="Hyperlink"/>
    <w:rsid w:val="00D9107E"/>
    <w:rPr>
      <w:color w:val="0000FF"/>
      <w:u w:val="single"/>
    </w:rPr>
  </w:style>
  <w:style w:type="paragraph" w:customStyle="1" w:styleId="Default">
    <w:name w:val="Default"/>
    <w:rsid w:val="00D9107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34322"/>
    <w:rPr>
      <w:rFonts w:ascii="Tahoma" w:hAnsi="Tahoma" w:cs="Tahoma"/>
      <w:sz w:val="16"/>
      <w:szCs w:val="16"/>
    </w:rPr>
  </w:style>
  <w:style w:type="character" w:customStyle="1" w:styleId="BalloonTextChar">
    <w:name w:val="Balloon Text Char"/>
    <w:basedOn w:val="DefaultParagraphFont"/>
    <w:link w:val="BalloonText"/>
    <w:rsid w:val="00F3432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6D3E5A-DEFB-41B7-A39E-0BAE556C542A}"/>
</file>

<file path=customXml/itemProps2.xml><?xml version="1.0" encoding="utf-8"?>
<ds:datastoreItem xmlns:ds="http://schemas.openxmlformats.org/officeDocument/2006/customXml" ds:itemID="{9B826C05-130F-4872-B001-61A481A68B6F}"/>
</file>

<file path=customXml/itemProps3.xml><?xml version="1.0" encoding="utf-8"?>
<ds:datastoreItem xmlns:ds="http://schemas.openxmlformats.org/officeDocument/2006/customXml" ds:itemID="{32EEC1CF-6D1D-42E5-B4F1-A4F6135C20DD}"/>
</file>

<file path=docProps/app.xml><?xml version="1.0" encoding="utf-8"?>
<Properties xmlns="http://schemas.openxmlformats.org/officeDocument/2006/extended-properties" xmlns:vt="http://schemas.openxmlformats.org/officeDocument/2006/docPropsVTypes">
  <Template>Normal.dotm</Template>
  <TotalTime>0</TotalTime>
  <Pages>7</Pages>
  <Words>1828</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 of Applied Arts &amp; Technology</Company>
  <LinksUpToDate>false</LinksUpToDate>
  <CharactersWithSpaces>13094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Rita Taraborrelli</dc:creator>
  <cp:lastModifiedBy>Janice MacKay</cp:lastModifiedBy>
  <cp:revision>2</cp:revision>
  <cp:lastPrinted>2013-05-31T13:57:00Z</cp:lastPrinted>
  <dcterms:created xsi:type="dcterms:W3CDTF">2014-06-10T18:40:00Z</dcterms:created>
  <dcterms:modified xsi:type="dcterms:W3CDTF">2014-06-10T18:40:00Z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6806600</vt:r8>
  </property>
</Properties>
</file>